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12ACD" w14:textId="77777777" w:rsidR="00A36564" w:rsidRDefault="00A36564" w:rsidP="00A36564">
      <w:pPr>
        <w:pStyle w:val="SBBZ-110--DECKBLATT"/>
      </w:pPr>
    </w:p>
    <w:p w14:paraId="2753E1F3" w14:textId="77777777" w:rsidR="00A36564" w:rsidRDefault="00A36564" w:rsidP="00A36564">
      <w:pPr>
        <w:pStyle w:val="SBBZ-110--DECKBLATT"/>
      </w:pPr>
    </w:p>
    <w:p w14:paraId="580FFB32" w14:textId="77777777" w:rsidR="00A36564" w:rsidRDefault="00A36564" w:rsidP="00A36564">
      <w:pPr>
        <w:pStyle w:val="SBBZ-111--DeckblattBildungsplan"/>
      </w:pPr>
      <w:r>
        <w:t>Bildungsplan für Schülerinnen und Schüler mit Anspruch auf ein sonderpädagogisches Bildungsangebot im Förderschwerpunkt Geistige Entwicklung 2022</w:t>
      </w:r>
    </w:p>
    <w:p w14:paraId="782497C9" w14:textId="77777777" w:rsidR="00A36564" w:rsidRDefault="00A36564" w:rsidP="00A36564">
      <w:pPr>
        <w:pStyle w:val="SBBZ-110--DECKBLATT"/>
      </w:pPr>
    </w:p>
    <w:p w14:paraId="2EDFE611" w14:textId="77777777" w:rsidR="00A36564" w:rsidRDefault="00A36564" w:rsidP="00A36564">
      <w:pPr>
        <w:pStyle w:val="SBBZ-110--DECKBLATT"/>
      </w:pPr>
    </w:p>
    <w:p w14:paraId="5E89F151" w14:textId="77777777" w:rsidR="00A36564" w:rsidRDefault="00A36564" w:rsidP="00A36564">
      <w:pPr>
        <w:pStyle w:val="SBBZ-112--DeckblattFrderschwerpunkt"/>
      </w:pPr>
      <w:r>
        <w:t>Förderschwerpunkt Geistige Entwicklung</w:t>
      </w:r>
    </w:p>
    <w:p w14:paraId="6CFB93C7" w14:textId="77777777" w:rsidR="00A36564" w:rsidRDefault="00A36564" w:rsidP="00A36564">
      <w:pPr>
        <w:pStyle w:val="SBBZ-110--DECKBLATT"/>
      </w:pPr>
    </w:p>
    <w:p w14:paraId="0A6133F4" w14:textId="77777777" w:rsidR="00A36564" w:rsidRDefault="00A36564" w:rsidP="00A36564">
      <w:pPr>
        <w:pStyle w:val="SBBZ-110--DECKBLATT"/>
      </w:pPr>
    </w:p>
    <w:p w14:paraId="4E12D874" w14:textId="77777777" w:rsidR="00A36564" w:rsidRDefault="00A36564" w:rsidP="00A36564">
      <w:pPr>
        <w:pStyle w:val="SBBZ-113--DeckblattTeilABC"/>
      </w:pPr>
      <w:r>
        <w:t>Teil C | Fach</w:t>
      </w:r>
    </w:p>
    <w:p w14:paraId="4406B88D" w14:textId="77777777" w:rsidR="00A36564" w:rsidRDefault="00A36564" w:rsidP="00A36564">
      <w:pPr>
        <w:pStyle w:val="SBBZ-110--DECKBLATT"/>
      </w:pPr>
    </w:p>
    <w:p w14:paraId="50E2CDF7" w14:textId="77777777" w:rsidR="00A36564" w:rsidRDefault="00A36564" w:rsidP="00A36564">
      <w:pPr>
        <w:pStyle w:val="SBBZ-110--DECKBLATT"/>
      </w:pPr>
    </w:p>
    <w:p w14:paraId="28046748" w14:textId="77777777" w:rsidR="00A36564" w:rsidRDefault="00A36564" w:rsidP="00A36564">
      <w:pPr>
        <w:pStyle w:val="SBBZ-110--DECKBLATT"/>
      </w:pPr>
    </w:p>
    <w:p w14:paraId="4BFAF3DF" w14:textId="77777777" w:rsidR="00A36564" w:rsidRDefault="00A36564" w:rsidP="00A36564">
      <w:pPr>
        <w:pStyle w:val="SBBZ-110--DECKBLATT"/>
      </w:pPr>
    </w:p>
    <w:p w14:paraId="756A8D1F" w14:textId="77777777" w:rsidR="00A36564" w:rsidRDefault="00A36564" w:rsidP="00A36564">
      <w:pPr>
        <w:pStyle w:val="SBBZ-114--DeckblattHefttitel"/>
      </w:pPr>
      <w:r>
        <w:t>Wirtschaft und Berufsorientierung</w:t>
      </w:r>
    </w:p>
    <w:p w14:paraId="13B4D9AC" w14:textId="77777777" w:rsidR="00A36564" w:rsidRDefault="00A36564" w:rsidP="00A36564">
      <w:pPr>
        <w:pStyle w:val="SBBZ-110--DECKBLATT"/>
      </w:pPr>
    </w:p>
    <w:p w14:paraId="1C0F5542" w14:textId="77777777" w:rsidR="00A36564" w:rsidRDefault="00A36564" w:rsidP="00A36564">
      <w:pPr>
        <w:pStyle w:val="SBBZ-110--DECKBLATT"/>
      </w:pPr>
    </w:p>
    <w:p w14:paraId="13467A2E" w14:textId="77777777" w:rsidR="00A36564" w:rsidRDefault="00A36564" w:rsidP="00A36564">
      <w:pPr>
        <w:pStyle w:val="SBBZ-110--DECKBLATT"/>
      </w:pPr>
    </w:p>
    <w:p w14:paraId="11C9E8D7" w14:textId="77777777" w:rsidR="00A36564" w:rsidRDefault="00A36564" w:rsidP="00A36564">
      <w:pPr>
        <w:pStyle w:val="SBBZ-110--DECKBLATT"/>
      </w:pPr>
    </w:p>
    <w:p w14:paraId="09F64771" w14:textId="77777777" w:rsidR="00A36564" w:rsidRDefault="00A36564" w:rsidP="00A36564">
      <w:pPr>
        <w:pStyle w:val="SBBZ-115--DeckblattDatum"/>
      </w:pPr>
      <w:r>
        <w:t>1. Juli 2022</w:t>
      </w:r>
    </w:p>
    <w:p w14:paraId="481F6A87" w14:textId="77777777" w:rsidR="00A36564" w:rsidRDefault="00A36564" w:rsidP="00A36564">
      <w:pPr>
        <w:pStyle w:val="SBBZ-110--DECKBLATT"/>
      </w:pPr>
    </w:p>
    <w:p w14:paraId="7846AAE2" w14:textId="77777777" w:rsidR="00A36564" w:rsidRDefault="00A36564" w:rsidP="00A36564">
      <w:pPr>
        <w:pStyle w:val="SBBZ-110--DECKBLATT"/>
      </w:pPr>
    </w:p>
    <w:p w14:paraId="4A16AB3E" w14:textId="2E160F11" w:rsidR="00A36564" w:rsidRDefault="00A36564" w:rsidP="00A36564">
      <w:pPr>
        <w:pStyle w:val="SBBZ-116--DeckblattVersionsinfo"/>
      </w:pPr>
      <w:r>
        <w:t>BP2022BW_SOP_GENT_TEIL-C_WBO__</w:t>
      </w:r>
      <w:r w:rsidR="00ED1820">
        <w:t>RC11__20220704@0803</w:t>
      </w:r>
      <w:r>
        <w:t>#Mi</w:t>
      </w:r>
    </w:p>
    <w:p w14:paraId="62B44F33" w14:textId="77777777" w:rsidR="00A36564" w:rsidRDefault="00A36564" w:rsidP="00A36564">
      <w:pPr>
        <w:pStyle w:val="SBBZ-110--DECKBLATT"/>
      </w:pPr>
    </w:p>
    <w:p w14:paraId="3A4F4406" w14:textId="77777777" w:rsidR="00A36564" w:rsidRDefault="00A36564" w:rsidP="00A36564">
      <w:pPr>
        <w:pStyle w:val="SBBZ-110--DECKBLATT"/>
        <w:sectPr w:rsidR="00A36564">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0DF1749F" w14:textId="77777777" w:rsidR="00A36564" w:rsidRDefault="00A36564" w:rsidP="00A36564">
      <w:pPr>
        <w:pStyle w:val="SBBZ-121--Impressumberschrift"/>
      </w:pPr>
      <w:bookmarkStart w:id="0" w:name="_Hlk106961703"/>
      <w:bookmarkStart w:id="1" w:name="_Hlk107555459"/>
      <w:bookmarkStart w:id="2" w:name="_Toc8146931"/>
      <w:bookmarkStart w:id="3" w:name="_Toc16003324"/>
      <w:bookmarkStart w:id="4" w:name="_Toc16003872"/>
      <w:r>
        <w:lastRenderedPageBreak/>
        <w:t>Impressum</w:t>
      </w:r>
    </w:p>
    <w:p w14:paraId="0313B475" w14:textId="77777777" w:rsidR="00A36564" w:rsidRDefault="00A36564" w:rsidP="00A36564">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A36564" w14:paraId="5848DBBC" w14:textId="77777777" w:rsidTr="00E42F6A">
        <w:trPr>
          <w:cnfStyle w:val="100000000000" w:firstRow="1" w:lastRow="0" w:firstColumn="0" w:lastColumn="0" w:oddVBand="0" w:evenVBand="0" w:oddHBand="0" w:evenHBand="0" w:firstRowFirstColumn="0" w:firstRowLastColumn="0" w:lastRowFirstColumn="0" w:lastRowLastColumn="0"/>
        </w:trPr>
        <w:tc>
          <w:tcPr>
            <w:tcW w:w="2524" w:type="dxa"/>
          </w:tcPr>
          <w:p w14:paraId="25FEA4ED" w14:textId="77777777" w:rsidR="00A36564" w:rsidRPr="00A36564" w:rsidRDefault="00A36564" w:rsidP="00A36564">
            <w:pPr>
              <w:pStyle w:val="SBBZ-123--Impressumstabelleberschrift"/>
            </w:pPr>
            <w:bookmarkStart w:id="5" w:name="_Hlk106628639"/>
            <w:r>
              <w:t>KEY</w:t>
            </w:r>
          </w:p>
        </w:tc>
        <w:tc>
          <w:tcPr>
            <w:tcW w:w="6538" w:type="dxa"/>
          </w:tcPr>
          <w:p w14:paraId="3509E953" w14:textId="77777777" w:rsidR="00A36564" w:rsidRPr="00A36564" w:rsidRDefault="00A36564" w:rsidP="00A36564">
            <w:pPr>
              <w:pStyle w:val="SBBZ-123--Impressumstabelleberschrift"/>
            </w:pPr>
            <w:r>
              <w:t>VALUE</w:t>
            </w:r>
          </w:p>
        </w:tc>
      </w:tr>
      <w:tr w:rsidR="00A36564" w14:paraId="1E0DD274" w14:textId="77777777" w:rsidTr="00E42F6A">
        <w:tc>
          <w:tcPr>
            <w:tcW w:w="2524" w:type="dxa"/>
          </w:tcPr>
          <w:p w14:paraId="7E22992E" w14:textId="77777777" w:rsidR="00A36564" w:rsidRPr="00A36564" w:rsidRDefault="00A36564" w:rsidP="00A36564">
            <w:pPr>
              <w:pStyle w:val="SBBZ-124--ImpressumstabelleZeile"/>
            </w:pPr>
            <w:r>
              <w:t>Kultus und Unterricht</w:t>
            </w:r>
          </w:p>
        </w:tc>
        <w:tc>
          <w:tcPr>
            <w:tcW w:w="6538" w:type="dxa"/>
          </w:tcPr>
          <w:p w14:paraId="105B6A68" w14:textId="77777777" w:rsidR="00A36564" w:rsidRPr="00A36564" w:rsidRDefault="00A36564" w:rsidP="00A36564">
            <w:pPr>
              <w:pStyle w:val="SBBZ-124--ImpressumstabelleZeile"/>
            </w:pPr>
            <w:r>
              <w:t xml:space="preserve">Amtsblatt des Ministeriums für </w:t>
            </w:r>
            <w:proofErr w:type="spellStart"/>
            <w:r>
              <w:t>Kultus</w:t>
            </w:r>
            <w:proofErr w:type="spellEnd"/>
            <w:r w:rsidRPr="00A36564">
              <w:t>, Jugend und Sport Baden-Württemberg</w:t>
            </w:r>
          </w:p>
        </w:tc>
      </w:tr>
      <w:tr w:rsidR="00A36564" w14:paraId="0F41D75C" w14:textId="77777777" w:rsidTr="00E42F6A">
        <w:tc>
          <w:tcPr>
            <w:tcW w:w="2524" w:type="dxa"/>
          </w:tcPr>
          <w:p w14:paraId="134F683C" w14:textId="77777777" w:rsidR="00A36564" w:rsidRPr="00A36564" w:rsidRDefault="00A36564" w:rsidP="00A36564">
            <w:pPr>
              <w:pStyle w:val="SBBZ-124--ImpressumstabelleZeile"/>
            </w:pPr>
            <w:r>
              <w:t>Ausgabe C</w:t>
            </w:r>
          </w:p>
        </w:tc>
        <w:tc>
          <w:tcPr>
            <w:tcW w:w="6538" w:type="dxa"/>
          </w:tcPr>
          <w:p w14:paraId="685E9332" w14:textId="77777777" w:rsidR="00A36564" w:rsidRPr="00A36564" w:rsidRDefault="00A36564" w:rsidP="00A36564">
            <w:pPr>
              <w:pStyle w:val="SBBZ-124--ImpressumstabelleZeile"/>
            </w:pPr>
            <w:r>
              <w:t>Bildungsplanhefte</w:t>
            </w:r>
          </w:p>
        </w:tc>
      </w:tr>
      <w:tr w:rsidR="00A36564" w14:paraId="6BB1D02D" w14:textId="77777777" w:rsidTr="00E42F6A">
        <w:tc>
          <w:tcPr>
            <w:tcW w:w="2524" w:type="dxa"/>
          </w:tcPr>
          <w:p w14:paraId="6BEF9100" w14:textId="77777777" w:rsidR="00A36564" w:rsidRPr="00A36564" w:rsidRDefault="00A36564" w:rsidP="00A36564">
            <w:pPr>
              <w:pStyle w:val="SBBZ-124--ImpressumstabelleZeile"/>
            </w:pPr>
            <w:r>
              <w:t>Herausgeber</w:t>
            </w:r>
          </w:p>
        </w:tc>
        <w:tc>
          <w:tcPr>
            <w:tcW w:w="6538" w:type="dxa"/>
          </w:tcPr>
          <w:p w14:paraId="609AB01F" w14:textId="77777777" w:rsidR="00A36564" w:rsidRPr="00A36564" w:rsidRDefault="00A36564" w:rsidP="00A36564">
            <w:pPr>
              <w:pStyle w:val="SBBZ-124--ImpressumstabelleZeile"/>
            </w:pPr>
            <w:r>
              <w:t xml:space="preserve">Ministerium für </w:t>
            </w:r>
            <w:proofErr w:type="spellStart"/>
            <w:r>
              <w:t>Kultus</w:t>
            </w:r>
            <w:proofErr w:type="spellEnd"/>
            <w:r>
              <w:t>, Jugend und Sport Baden-Württemberg,</w:t>
            </w:r>
          </w:p>
          <w:p w14:paraId="296390AC" w14:textId="77777777" w:rsidR="00A36564" w:rsidRPr="00A36564" w:rsidRDefault="00A36564" w:rsidP="00A36564">
            <w:pPr>
              <w:pStyle w:val="SBBZ-124--ImpressumstabelleZeile"/>
            </w:pPr>
            <w:r>
              <w:t>Postfach 103442, 70029 Stuttgart</w:t>
            </w:r>
          </w:p>
        </w:tc>
      </w:tr>
      <w:tr w:rsidR="00A36564" w14:paraId="65F13E1A" w14:textId="77777777" w:rsidTr="00E42F6A">
        <w:tc>
          <w:tcPr>
            <w:tcW w:w="2524" w:type="dxa"/>
          </w:tcPr>
          <w:p w14:paraId="1F8C494F" w14:textId="77777777" w:rsidR="00A36564" w:rsidRPr="00A36564" w:rsidRDefault="00A36564" w:rsidP="00A36564">
            <w:pPr>
              <w:pStyle w:val="SBBZ-124--ImpressumstabelleZeile"/>
            </w:pPr>
            <w:r>
              <w:t>Bildungsplanerstellung</w:t>
            </w:r>
          </w:p>
        </w:tc>
        <w:tc>
          <w:tcPr>
            <w:tcW w:w="6538" w:type="dxa"/>
          </w:tcPr>
          <w:p w14:paraId="63E51205" w14:textId="77777777" w:rsidR="00A36564" w:rsidRPr="00A36564" w:rsidRDefault="00A36564" w:rsidP="00A36564">
            <w:pPr>
              <w:pStyle w:val="SBBZ-124--ImpressumstabelleZeile"/>
            </w:pPr>
            <w:r>
              <w:t>Zentrum für Schulqualität und Lehrerbildung, Heilbronner Stra0e 314, 70469 Stuttgart (www.zsl.kultus-bw.de)</w:t>
            </w:r>
          </w:p>
        </w:tc>
      </w:tr>
      <w:tr w:rsidR="00A36564" w14:paraId="0770C59D" w14:textId="77777777" w:rsidTr="00E42F6A">
        <w:tc>
          <w:tcPr>
            <w:tcW w:w="2524" w:type="dxa"/>
          </w:tcPr>
          <w:p w14:paraId="72E8680C" w14:textId="77777777" w:rsidR="00A36564" w:rsidRPr="00A36564" w:rsidRDefault="00A36564" w:rsidP="00A36564">
            <w:pPr>
              <w:pStyle w:val="SBBZ-124--ImpressumstabelleZeile"/>
            </w:pPr>
            <w:r>
              <w:t>Internet</w:t>
            </w:r>
          </w:p>
        </w:tc>
        <w:tc>
          <w:tcPr>
            <w:tcW w:w="6538" w:type="dxa"/>
          </w:tcPr>
          <w:p w14:paraId="58EC972F" w14:textId="77777777" w:rsidR="00A36564" w:rsidRPr="00A36564" w:rsidRDefault="00A36564" w:rsidP="00A36564">
            <w:pPr>
              <w:pStyle w:val="SBBZ-124--ImpressumstabelleZeile"/>
            </w:pPr>
            <w:r>
              <w:t>www.bildungsplaene-bw.de</w:t>
            </w:r>
          </w:p>
        </w:tc>
      </w:tr>
      <w:tr w:rsidR="00A36564" w:rsidRPr="00ED1820" w14:paraId="31D59A95" w14:textId="77777777" w:rsidTr="00E42F6A">
        <w:tc>
          <w:tcPr>
            <w:tcW w:w="2524" w:type="dxa"/>
          </w:tcPr>
          <w:p w14:paraId="0C59BBDB" w14:textId="77777777" w:rsidR="00A36564" w:rsidRPr="00A36564" w:rsidRDefault="00A36564" w:rsidP="00A36564">
            <w:pPr>
              <w:pStyle w:val="SBBZ-124--ImpressumstabelleZeile"/>
            </w:pPr>
            <w:r>
              <w:t>Verlag und Vertrieb</w:t>
            </w:r>
          </w:p>
        </w:tc>
        <w:tc>
          <w:tcPr>
            <w:tcW w:w="6538" w:type="dxa"/>
          </w:tcPr>
          <w:p w14:paraId="69886D4A" w14:textId="77777777" w:rsidR="00A36564" w:rsidRPr="00A36564" w:rsidRDefault="00A36564" w:rsidP="00A36564">
            <w:pPr>
              <w:pStyle w:val="SBBZ-124--ImpressumstabelleZeile"/>
              <w:rPr>
                <w:lang w:val="sv-SE"/>
              </w:rPr>
            </w:pPr>
            <w:r w:rsidRPr="00A36564">
              <w:rPr>
                <w:lang w:val="sv-SE"/>
              </w:rPr>
              <w:t>Neckar-Verlag GmbH, Klosterring 1, 78050 Villingen-Schwenningen</w:t>
            </w:r>
          </w:p>
        </w:tc>
      </w:tr>
      <w:tr w:rsidR="00A36564" w14:paraId="387EF1D6" w14:textId="77777777" w:rsidTr="00E42F6A">
        <w:tc>
          <w:tcPr>
            <w:tcW w:w="2524" w:type="dxa"/>
          </w:tcPr>
          <w:p w14:paraId="6A9812C7" w14:textId="77777777" w:rsidR="00A36564" w:rsidRPr="00A36564" w:rsidRDefault="00A36564" w:rsidP="00A36564">
            <w:pPr>
              <w:pStyle w:val="SBBZ-124--ImpressumstabelleZeile"/>
            </w:pPr>
            <w:r>
              <w:t>Urheberrecht</w:t>
            </w:r>
          </w:p>
        </w:tc>
        <w:tc>
          <w:tcPr>
            <w:tcW w:w="6538" w:type="dxa"/>
          </w:tcPr>
          <w:p w14:paraId="67155586" w14:textId="77777777" w:rsidR="00A36564" w:rsidRPr="00A36564" w:rsidRDefault="00A36564" w:rsidP="00A36564">
            <w:pPr>
              <w:pStyle w:val="SBBZ-124--ImpressumstabelleZeile"/>
            </w:pPr>
            <w:r>
              <w:t>Fotomechanische oder anderweitig technisch mögliche Reproduktion des Satzes beziehungsweise der Satzordnung für kommerzielle Zwecke nur mit Genehmigung des Herausgebers.</w:t>
            </w:r>
          </w:p>
        </w:tc>
      </w:tr>
      <w:tr w:rsidR="00A36564" w14:paraId="2FEDAE24" w14:textId="77777777" w:rsidTr="00E42F6A">
        <w:tc>
          <w:tcPr>
            <w:tcW w:w="2524" w:type="dxa"/>
          </w:tcPr>
          <w:p w14:paraId="791077C1" w14:textId="77777777" w:rsidR="00A36564" w:rsidRPr="00A36564" w:rsidRDefault="00A36564" w:rsidP="00A36564">
            <w:pPr>
              <w:pStyle w:val="SBBZ-124--ImpressumstabelleZeile"/>
            </w:pPr>
            <w:r>
              <w:t>Technische Umsetzung der Onlinefassung</w:t>
            </w:r>
          </w:p>
        </w:tc>
        <w:tc>
          <w:tcPr>
            <w:tcW w:w="6538" w:type="dxa"/>
          </w:tcPr>
          <w:p w14:paraId="07CF1F3A" w14:textId="77777777" w:rsidR="00A36564" w:rsidRPr="00A36564" w:rsidRDefault="00A36564" w:rsidP="00A36564">
            <w:pPr>
              <w:pStyle w:val="SBBZ-124--ImpressumstabelleZeile"/>
            </w:pPr>
            <w:proofErr w:type="spellStart"/>
            <w:r>
              <w:t>pirobase</w:t>
            </w:r>
            <w:proofErr w:type="spellEnd"/>
            <w:r>
              <w:t xml:space="preserve"> </w:t>
            </w:r>
            <w:proofErr w:type="spellStart"/>
            <w:r>
              <w:t>imperia</w:t>
            </w:r>
            <w:proofErr w:type="spellEnd"/>
            <w:r>
              <w:t xml:space="preserve"> GmbH, Von-der-Wettern-Straße 27, 51149 Köln</w:t>
            </w:r>
          </w:p>
        </w:tc>
      </w:tr>
      <w:tr w:rsidR="00A36564" w14:paraId="3B56732E" w14:textId="77777777" w:rsidTr="00E42F6A">
        <w:tc>
          <w:tcPr>
            <w:tcW w:w="2524" w:type="dxa"/>
          </w:tcPr>
          <w:p w14:paraId="4C3E6C26" w14:textId="77777777" w:rsidR="00A36564" w:rsidRPr="00A36564" w:rsidRDefault="00A36564" w:rsidP="00A36564">
            <w:pPr>
              <w:pStyle w:val="SBBZ-124--ImpressumstabelleZeile"/>
            </w:pPr>
            <w:r>
              <w:t>Bildnachweis</w:t>
            </w:r>
          </w:p>
        </w:tc>
        <w:tc>
          <w:tcPr>
            <w:tcW w:w="6538" w:type="dxa"/>
          </w:tcPr>
          <w:p w14:paraId="11C7DC2D" w14:textId="77777777" w:rsidR="00A36564" w:rsidRPr="00A36564" w:rsidRDefault="00A36564" w:rsidP="00A36564">
            <w:pPr>
              <w:pStyle w:val="SBBZ-124--ImpressumstabelleZeile"/>
            </w:pPr>
            <w:r>
              <w:t>Robert Thiele, Stuttgart</w:t>
            </w:r>
          </w:p>
        </w:tc>
      </w:tr>
      <w:tr w:rsidR="00A36564" w14:paraId="5D0832A8" w14:textId="77777777" w:rsidTr="00E42F6A">
        <w:tc>
          <w:tcPr>
            <w:tcW w:w="2524" w:type="dxa"/>
          </w:tcPr>
          <w:p w14:paraId="7E8D7476" w14:textId="77777777" w:rsidR="00A36564" w:rsidRPr="00A36564" w:rsidRDefault="00A36564" w:rsidP="00A36564">
            <w:pPr>
              <w:pStyle w:val="SBBZ-124--ImpressumstabelleZeile"/>
            </w:pPr>
            <w:r>
              <w:t>Gestaltung</w:t>
            </w:r>
          </w:p>
        </w:tc>
        <w:tc>
          <w:tcPr>
            <w:tcW w:w="6538" w:type="dxa"/>
          </w:tcPr>
          <w:p w14:paraId="13B9E162" w14:textId="77777777" w:rsidR="00A36564" w:rsidRPr="00A36564" w:rsidRDefault="00A36564" w:rsidP="00A36564">
            <w:pPr>
              <w:pStyle w:val="SBBZ-124--ImpressumstabelleZeile"/>
            </w:pPr>
            <w:r>
              <w:t>Ilona Hirth Grafik Design GmbH, Karlsruhe</w:t>
            </w:r>
          </w:p>
        </w:tc>
      </w:tr>
      <w:tr w:rsidR="00A36564" w14:paraId="7A192850" w14:textId="77777777" w:rsidTr="00E42F6A">
        <w:tc>
          <w:tcPr>
            <w:tcW w:w="2524" w:type="dxa"/>
          </w:tcPr>
          <w:p w14:paraId="1E8C50DE" w14:textId="77777777" w:rsidR="00A36564" w:rsidRPr="00A36564" w:rsidRDefault="00A36564" w:rsidP="00A36564">
            <w:pPr>
              <w:pStyle w:val="SBBZ-124--ImpressumstabelleZeile"/>
            </w:pPr>
            <w:r>
              <w:t>Druck</w:t>
            </w:r>
          </w:p>
        </w:tc>
        <w:tc>
          <w:tcPr>
            <w:tcW w:w="6538" w:type="dxa"/>
          </w:tcPr>
          <w:p w14:paraId="08071577" w14:textId="77777777" w:rsidR="00A36564" w:rsidRPr="00A36564" w:rsidRDefault="00A36564" w:rsidP="00A36564">
            <w:pPr>
              <w:pStyle w:val="SBBZ-124--ImpressumstabelleZeile"/>
            </w:pPr>
            <w:r>
              <w:t>N.N.</w:t>
            </w:r>
          </w:p>
          <w:p w14:paraId="12CF2E48" w14:textId="77777777" w:rsidR="00A36564" w:rsidRPr="00A36564" w:rsidRDefault="00A36564" w:rsidP="00A36564">
            <w:pPr>
              <w:pStyle w:val="SBBZ-124--ImpressumstabelleZeile"/>
            </w:pPr>
            <w:r>
              <w:t xml:space="preserve">Alle eingesetzten beziehungsweise verarbeiteten Rohstoffe und Materialien </w:t>
            </w:r>
            <w:proofErr w:type="spellStart"/>
            <w:r>
              <w:t>entsprechen den</w:t>
            </w:r>
            <w:proofErr w:type="spellEnd"/>
            <w:r>
              <w:t xml:space="preserve">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312F2E8A" w14:textId="77777777" w:rsidR="00A36564" w:rsidRPr="00A36564" w:rsidRDefault="00A36564" w:rsidP="00A36564">
            <w:pPr>
              <w:pStyle w:val="SBBZ-124--ImpressumstabelleZeile"/>
            </w:pPr>
            <w:r>
              <w:t>Juli 2022</w:t>
            </w:r>
          </w:p>
        </w:tc>
      </w:tr>
      <w:tr w:rsidR="00A36564" w14:paraId="1055F8D8" w14:textId="77777777" w:rsidTr="00E42F6A">
        <w:tc>
          <w:tcPr>
            <w:tcW w:w="2524" w:type="dxa"/>
          </w:tcPr>
          <w:p w14:paraId="322C9081" w14:textId="77777777" w:rsidR="00A36564" w:rsidRPr="00A36564" w:rsidRDefault="00A36564" w:rsidP="00A36564">
            <w:pPr>
              <w:pStyle w:val="SBBZ-124--ImpressumstabelleZeile"/>
            </w:pPr>
            <w:r>
              <w:t>Bezugsbedingungen</w:t>
            </w:r>
          </w:p>
        </w:tc>
        <w:tc>
          <w:tcPr>
            <w:tcW w:w="6538" w:type="dxa"/>
          </w:tcPr>
          <w:p w14:paraId="72B0800C" w14:textId="77777777" w:rsidR="00A36564" w:rsidRPr="00A36564" w:rsidRDefault="00A36564" w:rsidP="00A36564">
            <w:pPr>
              <w:pStyle w:val="SBBZ-124--ImpressumstabelleZeile"/>
            </w:pPr>
            <w:r>
              <w:t xml:space="preserve">Die Lieferung der unregelmäßig 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proofErr w:type="gramStart"/>
            <w:r>
              <w:t>K.u.U</w:t>
            </w:r>
            <w:proofErr w:type="spellEnd"/>
            <w:r>
              <w:t>.</w:t>
            </w:r>
            <w:proofErr w:type="gramEnd"/>
            <w:r>
              <w:t xml:space="preserve"> S. 141).</w:t>
            </w:r>
          </w:p>
          <w:p w14:paraId="782D4EBB" w14:textId="77777777" w:rsidR="00A36564" w:rsidRPr="00A36564" w:rsidRDefault="00A36564" w:rsidP="00A36564">
            <w:pPr>
              <w:pStyle w:val="SBBZ-124--ImpressumstabelleZeile"/>
            </w:pPr>
            <w:r>
              <w:t>Die Bildungsplanhefte werden gesondert in Rechnung gestellt.</w:t>
            </w:r>
          </w:p>
          <w:p w14:paraId="7D325E3B" w14:textId="77777777" w:rsidR="00A36564" w:rsidRPr="00A36564" w:rsidRDefault="00A36564" w:rsidP="00A36564">
            <w:pPr>
              <w:pStyle w:val="SBBZ-124--ImpressumstabelleZeile"/>
            </w:pPr>
            <w:r>
              <w:t xml:space="preserve">Die einzelnen Reihen können </w:t>
            </w:r>
            <w:r w:rsidRPr="00A36564">
              <w:t>zusätzlich abonniert werden. Abbestellungen nur halbjährlich zum 30. Juni und 31. Dezember eines jeden Jahres schriftlich acht Wochen vorher bei der Neckar-Verlag GmbH, Postfach 1820, 78008 Villingen-Schwenningen</w:t>
            </w:r>
            <w:bookmarkEnd w:id="5"/>
          </w:p>
        </w:tc>
      </w:tr>
    </w:tbl>
    <w:p w14:paraId="4D38303D" w14:textId="77777777" w:rsidR="00A36564" w:rsidRDefault="00A36564" w:rsidP="00A36564">
      <w:pPr>
        <w:pStyle w:val="SBBZ-001--AbsatzStandard"/>
      </w:pPr>
    </w:p>
    <w:p w14:paraId="7F9F6FB8" w14:textId="77777777" w:rsidR="00A36564" w:rsidRDefault="00A36564" w:rsidP="00A36564">
      <w:pPr>
        <w:pStyle w:val="SBBZ-151--Metainfosberschrift"/>
      </w:pPr>
      <w:r>
        <w:t>Ergänzende Metainformationen</w:t>
      </w:r>
    </w:p>
    <w:p w14:paraId="228DE4B3" w14:textId="77777777" w:rsidR="00A36564" w:rsidRDefault="00A36564" w:rsidP="00A36564">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A36564" w14:paraId="3D78E013" w14:textId="77777777" w:rsidTr="00E42F6A">
        <w:trPr>
          <w:cnfStyle w:val="100000000000" w:firstRow="1" w:lastRow="0" w:firstColumn="0" w:lastColumn="0" w:oddVBand="0" w:evenVBand="0" w:oddHBand="0" w:evenHBand="0" w:firstRowFirstColumn="0" w:firstRowLastColumn="0" w:lastRowFirstColumn="0" w:lastRowLastColumn="0"/>
        </w:trPr>
        <w:tc>
          <w:tcPr>
            <w:tcW w:w="3114" w:type="dxa"/>
          </w:tcPr>
          <w:p w14:paraId="388B6E6F" w14:textId="77777777" w:rsidR="00A36564" w:rsidRPr="00A36564" w:rsidRDefault="00A36564" w:rsidP="00A36564">
            <w:pPr>
              <w:pStyle w:val="SBBZ-153--Metainfotabelleberschrift"/>
            </w:pPr>
            <w:r>
              <w:t>KEY</w:t>
            </w:r>
          </w:p>
        </w:tc>
        <w:tc>
          <w:tcPr>
            <w:tcW w:w="6224" w:type="dxa"/>
          </w:tcPr>
          <w:p w14:paraId="58187622" w14:textId="77777777" w:rsidR="00A36564" w:rsidRPr="00A36564" w:rsidRDefault="00A36564" w:rsidP="00A36564">
            <w:pPr>
              <w:pStyle w:val="SBBZ-153--Metainfotabelleberschrift"/>
            </w:pPr>
            <w:r>
              <w:t>VALUE</w:t>
            </w:r>
          </w:p>
        </w:tc>
      </w:tr>
      <w:tr w:rsidR="00A36564" w14:paraId="0BC4FF8C" w14:textId="77777777" w:rsidTr="00E42F6A">
        <w:tc>
          <w:tcPr>
            <w:tcW w:w="3114" w:type="dxa"/>
          </w:tcPr>
          <w:p w14:paraId="61391E0E" w14:textId="77777777" w:rsidR="00A36564" w:rsidRPr="00A36564" w:rsidRDefault="00A36564" w:rsidP="00A36564">
            <w:pPr>
              <w:pStyle w:val="SBBZ-154--MetainfotabelleZeile"/>
            </w:pPr>
            <w:r>
              <w:t>ZSL35_SRC_FORMAT</w:t>
            </w:r>
          </w:p>
        </w:tc>
        <w:tc>
          <w:tcPr>
            <w:tcW w:w="6224" w:type="dxa"/>
          </w:tcPr>
          <w:p w14:paraId="6742E12A" w14:textId="77777777" w:rsidR="00A36564" w:rsidRPr="00A36564" w:rsidRDefault="00A36564" w:rsidP="00A36564">
            <w:pPr>
              <w:pStyle w:val="SBBZ-154--MetainfotabelleZeile"/>
            </w:pPr>
            <w:r>
              <w:t>ZSLBW-BP2022BW-SOP-MSWORD-V1.13</w:t>
            </w:r>
          </w:p>
        </w:tc>
      </w:tr>
      <w:tr w:rsidR="00A36564" w14:paraId="786B4DC6" w14:textId="77777777" w:rsidTr="00E42F6A">
        <w:tc>
          <w:tcPr>
            <w:tcW w:w="3114" w:type="dxa"/>
          </w:tcPr>
          <w:p w14:paraId="1F8C57EE" w14:textId="77777777" w:rsidR="00A36564" w:rsidRPr="00A36564" w:rsidRDefault="00A36564" w:rsidP="00A36564">
            <w:pPr>
              <w:pStyle w:val="SBBZ-154--MetainfotabelleZeile"/>
            </w:pPr>
            <w:r>
              <w:t>ZSL35_SRC_FILENAME</w:t>
            </w:r>
          </w:p>
        </w:tc>
        <w:tc>
          <w:tcPr>
            <w:tcW w:w="6224" w:type="dxa"/>
          </w:tcPr>
          <w:p w14:paraId="66161688" w14:textId="25AD2034" w:rsidR="00A36564" w:rsidRPr="00A36564" w:rsidRDefault="008604C4" w:rsidP="00A36564">
            <w:pPr>
              <w:pStyle w:val="SBBZ-154--MetainfotabelleZeile"/>
            </w:pPr>
            <w:r>
              <w:fldChar w:fldCharType="begin"/>
            </w:r>
            <w:r>
              <w:instrText xml:space="preserve"> FILENAME   \* MERGEFORMAT </w:instrText>
            </w:r>
            <w:r>
              <w:fldChar w:fldCharType="separate"/>
            </w:r>
            <w:r w:rsidR="00A66D52">
              <w:rPr>
                <w:noProof/>
              </w:rPr>
              <w:t>BP2022BW_SOP_GENT_TEIL-C_WBO__RC11__20220704@0803#Mi.docx</w:t>
            </w:r>
            <w:r>
              <w:rPr>
                <w:noProof/>
              </w:rPr>
              <w:fldChar w:fldCharType="end"/>
            </w:r>
            <w:bookmarkEnd w:id="0"/>
          </w:p>
        </w:tc>
      </w:tr>
      <w:bookmarkEnd w:id="1"/>
    </w:tbl>
    <w:p w14:paraId="47939420" w14:textId="77777777" w:rsidR="00A36564" w:rsidRDefault="00A36564" w:rsidP="00A66D52">
      <w:pPr>
        <w:pStyle w:val="SBBZ-001--AbsatzStandard"/>
      </w:pPr>
    </w:p>
    <w:bookmarkEnd w:id="2"/>
    <w:bookmarkEnd w:id="3"/>
    <w:bookmarkEnd w:id="4"/>
    <w:p w14:paraId="03A65862" w14:textId="77777777" w:rsidR="00A36564" w:rsidRDefault="00A36564" w:rsidP="00A36564">
      <w:pPr>
        <w:pStyle w:val="SBBZ-001--AbsatzStandard"/>
        <w:sectPr w:rsidR="00A36564">
          <w:headerReference w:type="default" r:id="rId14"/>
          <w:footerReference w:type="default" r:id="rId15"/>
          <w:pgSz w:w="11900" w:h="16840"/>
          <w:pgMar w:top="1587" w:right="1134" w:bottom="1020" w:left="1134" w:header="964" w:footer="283" w:gutter="283"/>
          <w:cols w:space="708"/>
          <w:docGrid w:linePitch="360"/>
        </w:sectPr>
      </w:pPr>
    </w:p>
    <w:p w14:paraId="1F996964" w14:textId="77777777" w:rsidR="00A36564" w:rsidRDefault="00A36564" w:rsidP="00A36564">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5B6CE73C" w14:textId="77777777" w:rsidR="00A36564" w:rsidRDefault="00A36564" w:rsidP="00A36564">
          <w:pPr>
            <w:pStyle w:val="SBBZ-139--Inhaltsverzeichnisberschrift"/>
          </w:pPr>
          <w:r>
            <w:t>Inhaltsverzeichnis</w:t>
          </w:r>
        </w:p>
        <w:p w14:paraId="7BEFD4B1" w14:textId="324AC72E" w:rsidR="00A36564" w:rsidRPr="00A36564" w:rsidRDefault="00A36564" w:rsidP="00A36564">
          <w:pPr>
            <w:pStyle w:val="Verzeichnis1"/>
            <w:rPr>
              <w:rFonts w:eastAsiaTheme="minorEastAsia"/>
            </w:rPr>
          </w:pPr>
          <w:r w:rsidRPr="00A36564">
            <w:fldChar w:fldCharType="begin"/>
          </w:r>
          <w:r>
            <w:instrText xml:space="preserve"> TOC \o "1-5" </w:instrText>
          </w:r>
          <w:r w:rsidRPr="00A36564">
            <w:fldChar w:fldCharType="separate"/>
          </w:r>
          <w:r>
            <w:t>1 Leitgedanken zum Kompetenzerwerb</w:t>
          </w:r>
          <w:r>
            <w:tab/>
          </w:r>
          <w:r>
            <w:fldChar w:fldCharType="begin"/>
          </w:r>
          <w:r>
            <w:instrText xml:space="preserve"> PAGEREF _Toc107316477 \h </w:instrText>
          </w:r>
          <w:r>
            <w:fldChar w:fldCharType="separate"/>
          </w:r>
          <w:r w:rsidR="000A5850">
            <w:t>4</w:t>
          </w:r>
          <w:r>
            <w:fldChar w:fldCharType="end"/>
          </w:r>
        </w:p>
        <w:p w14:paraId="3ABF79B8" w14:textId="08854A85" w:rsidR="00A36564" w:rsidRPr="00A36564" w:rsidRDefault="00A36564" w:rsidP="00A36564">
          <w:pPr>
            <w:pStyle w:val="Verzeichnis2"/>
            <w:rPr>
              <w:rFonts w:eastAsiaTheme="minorEastAsia"/>
            </w:rPr>
          </w:pPr>
          <w:r>
            <w:t>1.1 Bildungsgehalt des Faches Wirtschaft und Berufsorientierung</w:t>
          </w:r>
          <w:r>
            <w:tab/>
          </w:r>
          <w:r>
            <w:fldChar w:fldCharType="begin"/>
          </w:r>
          <w:r>
            <w:instrText xml:space="preserve"> PAGEREF _Toc107316478 \h </w:instrText>
          </w:r>
          <w:r>
            <w:fldChar w:fldCharType="separate"/>
          </w:r>
          <w:r w:rsidR="000A5850">
            <w:t>4</w:t>
          </w:r>
          <w:r>
            <w:fldChar w:fldCharType="end"/>
          </w:r>
        </w:p>
        <w:p w14:paraId="5EAD6594" w14:textId="1EDB35E6" w:rsidR="00A36564" w:rsidRPr="00A36564" w:rsidRDefault="00A36564" w:rsidP="00A36564">
          <w:pPr>
            <w:pStyle w:val="Verzeichnis2"/>
            <w:rPr>
              <w:rFonts w:eastAsiaTheme="minorEastAsia"/>
            </w:rPr>
          </w:pPr>
          <w:r>
            <w:t>1.2 Kompetenzen</w:t>
          </w:r>
          <w:r>
            <w:tab/>
          </w:r>
          <w:r>
            <w:fldChar w:fldCharType="begin"/>
          </w:r>
          <w:r>
            <w:instrText xml:space="preserve"> PAGEREF _Toc107316479 \h </w:instrText>
          </w:r>
          <w:r>
            <w:fldChar w:fldCharType="separate"/>
          </w:r>
          <w:r w:rsidR="000A5850">
            <w:t>5</w:t>
          </w:r>
          <w:r>
            <w:fldChar w:fldCharType="end"/>
          </w:r>
        </w:p>
        <w:p w14:paraId="3D1EC186" w14:textId="1A7F1629" w:rsidR="00A36564" w:rsidRPr="00A36564" w:rsidRDefault="00A36564" w:rsidP="00A36564">
          <w:pPr>
            <w:pStyle w:val="Verzeichnis2"/>
            <w:rPr>
              <w:rFonts w:eastAsiaTheme="minorEastAsia"/>
            </w:rPr>
          </w:pPr>
          <w:r>
            <w:t>1.3 Didaktische Hinweise</w:t>
          </w:r>
          <w:r>
            <w:tab/>
          </w:r>
          <w:r>
            <w:fldChar w:fldCharType="begin"/>
          </w:r>
          <w:r>
            <w:instrText xml:space="preserve"> PAGEREF _Toc107316480 \h </w:instrText>
          </w:r>
          <w:r>
            <w:fldChar w:fldCharType="separate"/>
          </w:r>
          <w:r w:rsidR="000A5850">
            <w:t>6</w:t>
          </w:r>
          <w:r>
            <w:fldChar w:fldCharType="end"/>
          </w:r>
        </w:p>
        <w:p w14:paraId="5FF2F497" w14:textId="4C5F5A43" w:rsidR="00A36564" w:rsidRPr="00A36564" w:rsidRDefault="00A36564" w:rsidP="00A36564">
          <w:pPr>
            <w:pStyle w:val="Verzeichnis1"/>
            <w:rPr>
              <w:rFonts w:eastAsiaTheme="minorEastAsia"/>
            </w:rPr>
          </w:pPr>
          <w:r>
            <w:t>2 Kompetenzfelder</w:t>
          </w:r>
          <w:r>
            <w:tab/>
          </w:r>
          <w:r>
            <w:fldChar w:fldCharType="begin"/>
          </w:r>
          <w:r>
            <w:instrText xml:space="preserve"> PAGEREF _Toc107316481 \h </w:instrText>
          </w:r>
          <w:r>
            <w:fldChar w:fldCharType="separate"/>
          </w:r>
          <w:r w:rsidR="000A5850">
            <w:t>8</w:t>
          </w:r>
          <w:r>
            <w:fldChar w:fldCharType="end"/>
          </w:r>
        </w:p>
        <w:p w14:paraId="069E2691" w14:textId="5D8E91B9" w:rsidR="00A36564" w:rsidRPr="00A36564" w:rsidRDefault="00A36564" w:rsidP="00A36564">
          <w:pPr>
            <w:pStyle w:val="Verzeichnis2"/>
            <w:rPr>
              <w:rFonts w:eastAsiaTheme="minorEastAsia"/>
            </w:rPr>
          </w:pPr>
          <w:r>
            <w:t>2.1 Haupt- und Berufsschulstufe</w:t>
          </w:r>
          <w:r>
            <w:tab/>
          </w:r>
          <w:r>
            <w:fldChar w:fldCharType="begin"/>
          </w:r>
          <w:r>
            <w:instrText xml:space="preserve"> PAGEREF _Toc107316482 \h </w:instrText>
          </w:r>
          <w:r>
            <w:fldChar w:fldCharType="separate"/>
          </w:r>
          <w:r w:rsidR="000A5850">
            <w:t>8</w:t>
          </w:r>
          <w:r>
            <w:fldChar w:fldCharType="end"/>
          </w:r>
        </w:p>
        <w:p w14:paraId="7C3A36C1" w14:textId="64C01C4D" w:rsidR="00A36564" w:rsidRPr="00A36564" w:rsidRDefault="00A36564" w:rsidP="00A36564">
          <w:pPr>
            <w:pStyle w:val="Verzeichnis3"/>
            <w:rPr>
              <w:rFonts w:eastAsiaTheme="minorEastAsia"/>
              <w:noProof/>
            </w:rPr>
          </w:pPr>
          <w:r>
            <w:rPr>
              <w:noProof/>
            </w:rPr>
            <w:t>2.1.1 Praktische Arbeitsprozesse erleben und durchführen</w:t>
          </w:r>
          <w:r>
            <w:rPr>
              <w:noProof/>
            </w:rPr>
            <w:tab/>
          </w:r>
          <w:r>
            <w:rPr>
              <w:noProof/>
            </w:rPr>
            <w:fldChar w:fldCharType="begin"/>
          </w:r>
          <w:r>
            <w:rPr>
              <w:noProof/>
            </w:rPr>
            <w:instrText xml:space="preserve"> PAGEREF _Toc107316483 \h </w:instrText>
          </w:r>
          <w:r>
            <w:rPr>
              <w:noProof/>
            </w:rPr>
          </w:r>
          <w:r>
            <w:rPr>
              <w:noProof/>
            </w:rPr>
            <w:fldChar w:fldCharType="separate"/>
          </w:r>
          <w:r w:rsidR="000A5850">
            <w:rPr>
              <w:noProof/>
            </w:rPr>
            <w:t>8</w:t>
          </w:r>
          <w:r>
            <w:rPr>
              <w:noProof/>
            </w:rPr>
            <w:fldChar w:fldCharType="end"/>
          </w:r>
        </w:p>
        <w:p w14:paraId="60537F26" w14:textId="69F619C9" w:rsidR="00A36564" w:rsidRPr="00A36564" w:rsidRDefault="00A36564" w:rsidP="00A36564">
          <w:pPr>
            <w:pStyle w:val="Verzeichnis3"/>
            <w:rPr>
              <w:rFonts w:eastAsiaTheme="minorEastAsia"/>
              <w:noProof/>
            </w:rPr>
          </w:pPr>
          <w:r>
            <w:rPr>
              <w:noProof/>
            </w:rPr>
            <w:t>2.1.2 Berufsorientierung und -findung (Institutionaler Aspekt von Arbeit)</w:t>
          </w:r>
          <w:r>
            <w:rPr>
              <w:noProof/>
            </w:rPr>
            <w:tab/>
          </w:r>
          <w:r>
            <w:rPr>
              <w:noProof/>
            </w:rPr>
            <w:fldChar w:fldCharType="begin"/>
          </w:r>
          <w:r>
            <w:rPr>
              <w:noProof/>
            </w:rPr>
            <w:instrText xml:space="preserve"> PAGEREF _Toc107316484 \h </w:instrText>
          </w:r>
          <w:r>
            <w:rPr>
              <w:noProof/>
            </w:rPr>
          </w:r>
          <w:r>
            <w:rPr>
              <w:noProof/>
            </w:rPr>
            <w:fldChar w:fldCharType="separate"/>
          </w:r>
          <w:r w:rsidR="000A5850">
            <w:rPr>
              <w:noProof/>
            </w:rPr>
            <w:t>9</w:t>
          </w:r>
          <w:r>
            <w:rPr>
              <w:noProof/>
            </w:rPr>
            <w:fldChar w:fldCharType="end"/>
          </w:r>
        </w:p>
        <w:p w14:paraId="7E41CA83" w14:textId="68AC7006" w:rsidR="00A36564" w:rsidRPr="00A36564" w:rsidRDefault="00A36564" w:rsidP="00A36564">
          <w:pPr>
            <w:pStyle w:val="Verzeichnis3"/>
            <w:rPr>
              <w:rFonts w:eastAsiaTheme="minorEastAsia"/>
              <w:noProof/>
            </w:rPr>
          </w:pPr>
          <w:r>
            <w:rPr>
              <w:noProof/>
            </w:rPr>
            <w:t>2.1.3 Arbeit mit und ohne Lohn</w:t>
          </w:r>
          <w:r>
            <w:rPr>
              <w:noProof/>
            </w:rPr>
            <w:tab/>
          </w:r>
          <w:r>
            <w:rPr>
              <w:noProof/>
            </w:rPr>
            <w:fldChar w:fldCharType="begin"/>
          </w:r>
          <w:r>
            <w:rPr>
              <w:noProof/>
            </w:rPr>
            <w:instrText xml:space="preserve"> PAGEREF _Toc107316485 \h </w:instrText>
          </w:r>
          <w:r>
            <w:rPr>
              <w:noProof/>
            </w:rPr>
          </w:r>
          <w:r>
            <w:rPr>
              <w:noProof/>
            </w:rPr>
            <w:fldChar w:fldCharType="separate"/>
          </w:r>
          <w:r w:rsidR="000A5850">
            <w:rPr>
              <w:noProof/>
            </w:rPr>
            <w:t>11</w:t>
          </w:r>
          <w:r>
            <w:rPr>
              <w:noProof/>
            </w:rPr>
            <w:fldChar w:fldCharType="end"/>
          </w:r>
        </w:p>
        <w:p w14:paraId="3D031181" w14:textId="0D4BE02F" w:rsidR="00A36564" w:rsidRPr="00A36564" w:rsidRDefault="00A36564" w:rsidP="00A36564">
          <w:pPr>
            <w:pStyle w:val="Verzeichnis3"/>
            <w:rPr>
              <w:rFonts w:eastAsiaTheme="minorEastAsia"/>
              <w:noProof/>
            </w:rPr>
          </w:pPr>
          <w:r>
            <w:rPr>
              <w:noProof/>
            </w:rPr>
            <w:t>2.1.4 Einkauf, Verkauf, Geld und Konsum</w:t>
          </w:r>
          <w:r>
            <w:rPr>
              <w:noProof/>
            </w:rPr>
            <w:tab/>
          </w:r>
          <w:r>
            <w:rPr>
              <w:noProof/>
            </w:rPr>
            <w:fldChar w:fldCharType="begin"/>
          </w:r>
          <w:r>
            <w:rPr>
              <w:noProof/>
            </w:rPr>
            <w:instrText xml:space="preserve"> PAGEREF _Toc107316486 \h </w:instrText>
          </w:r>
          <w:r>
            <w:rPr>
              <w:noProof/>
            </w:rPr>
          </w:r>
          <w:r>
            <w:rPr>
              <w:noProof/>
            </w:rPr>
            <w:fldChar w:fldCharType="separate"/>
          </w:r>
          <w:r w:rsidR="000A5850">
            <w:rPr>
              <w:noProof/>
            </w:rPr>
            <w:t>12</w:t>
          </w:r>
          <w:r>
            <w:rPr>
              <w:noProof/>
            </w:rPr>
            <w:fldChar w:fldCharType="end"/>
          </w:r>
        </w:p>
        <w:p w14:paraId="39C35CE7" w14:textId="72F68A18" w:rsidR="00A36564" w:rsidRPr="00A36564" w:rsidRDefault="00A36564" w:rsidP="00A36564">
          <w:pPr>
            <w:pStyle w:val="Verzeichnis1"/>
            <w:rPr>
              <w:rFonts w:eastAsiaTheme="minorEastAsia"/>
            </w:rPr>
          </w:pPr>
          <w:r>
            <w:t>3 Anhang</w:t>
          </w:r>
          <w:r>
            <w:tab/>
          </w:r>
          <w:r>
            <w:fldChar w:fldCharType="begin"/>
          </w:r>
          <w:r>
            <w:instrText xml:space="preserve"> PAGEREF _Toc107316487 \h </w:instrText>
          </w:r>
          <w:r>
            <w:fldChar w:fldCharType="separate"/>
          </w:r>
          <w:r w:rsidR="000A5850">
            <w:t>14</w:t>
          </w:r>
          <w:r>
            <w:fldChar w:fldCharType="end"/>
          </w:r>
        </w:p>
        <w:p w14:paraId="16CFD7FF" w14:textId="20115163" w:rsidR="00A36564" w:rsidRPr="00A36564" w:rsidRDefault="00A36564" w:rsidP="00A36564">
          <w:pPr>
            <w:pStyle w:val="Verzeichnis2"/>
            <w:rPr>
              <w:rFonts w:eastAsiaTheme="minorEastAsia"/>
            </w:rPr>
          </w:pPr>
          <w:r>
            <w:t>3.1 Verweise</w:t>
          </w:r>
          <w:r>
            <w:tab/>
          </w:r>
          <w:r>
            <w:fldChar w:fldCharType="begin"/>
          </w:r>
          <w:r>
            <w:instrText xml:space="preserve"> PAGEREF _Toc107316488 \h </w:instrText>
          </w:r>
          <w:r>
            <w:fldChar w:fldCharType="separate"/>
          </w:r>
          <w:r w:rsidR="000A5850">
            <w:t>14</w:t>
          </w:r>
          <w:r>
            <w:fldChar w:fldCharType="end"/>
          </w:r>
        </w:p>
        <w:p w14:paraId="3E9E0F74" w14:textId="74B3E6DA" w:rsidR="00A36564" w:rsidRPr="00A36564" w:rsidRDefault="00A36564" w:rsidP="00A36564">
          <w:pPr>
            <w:pStyle w:val="Verzeichnis2"/>
            <w:rPr>
              <w:rFonts w:eastAsiaTheme="minorEastAsia"/>
            </w:rPr>
          </w:pPr>
          <w:r>
            <w:t>3.2 Abkürzungen</w:t>
          </w:r>
          <w:r>
            <w:tab/>
          </w:r>
          <w:r>
            <w:fldChar w:fldCharType="begin"/>
          </w:r>
          <w:r>
            <w:instrText xml:space="preserve"> PAGEREF _Toc107316489 \h </w:instrText>
          </w:r>
          <w:r>
            <w:fldChar w:fldCharType="separate"/>
          </w:r>
          <w:r w:rsidR="000A5850">
            <w:t>14</w:t>
          </w:r>
          <w:r>
            <w:fldChar w:fldCharType="end"/>
          </w:r>
        </w:p>
        <w:p w14:paraId="50C3A95C" w14:textId="77777777" w:rsidR="00A36564" w:rsidRDefault="00A36564" w:rsidP="00A36564">
          <w:pPr>
            <w:pStyle w:val="SBBZ-001--AbsatzStandard"/>
          </w:pPr>
          <w:r w:rsidRPr="00A36564">
            <w:fldChar w:fldCharType="end"/>
          </w:r>
        </w:p>
      </w:sdtContent>
    </w:sdt>
    <w:p w14:paraId="7D450E8D" w14:textId="77777777" w:rsidR="00A36564" w:rsidRDefault="00A36564" w:rsidP="00A36564">
      <w:pPr>
        <w:pStyle w:val="SBBZ-X12--SteuercodeSKIPIMPORTEND"/>
      </w:pPr>
      <w:r>
        <w:t>SKIP_IMPORT_END</w:t>
      </w:r>
    </w:p>
    <w:p w14:paraId="5D4C3926" w14:textId="77777777" w:rsidR="00A36564" w:rsidRDefault="00A36564" w:rsidP="00A36564">
      <w:pPr>
        <w:pStyle w:val="SBBZ-001--AbsatzStandard"/>
      </w:pPr>
    </w:p>
    <w:p w14:paraId="50393F72" w14:textId="77777777" w:rsidR="00A36564" w:rsidRDefault="00A36564" w:rsidP="00A36564">
      <w:pPr>
        <w:pStyle w:val="SBBZ-001--AbsatzStandard"/>
        <w:sectPr w:rsidR="00A36564">
          <w:pgSz w:w="11900" w:h="16840"/>
          <w:pgMar w:top="1587" w:right="1134" w:bottom="1020" w:left="1134" w:header="964" w:footer="283" w:gutter="283"/>
          <w:cols w:space="708"/>
          <w:docGrid w:linePitch="360"/>
        </w:sectPr>
      </w:pPr>
    </w:p>
    <w:p w14:paraId="3F43CDAF" w14:textId="77777777" w:rsidR="00A36564" w:rsidRDefault="00A36564" w:rsidP="00A36564">
      <w:pPr>
        <w:pStyle w:val="SBBZ-511--TeilBC1LG-berschrift11Leitgedanken"/>
      </w:pPr>
      <w:bookmarkStart w:id="6" w:name="_Toc99445064"/>
      <w:bookmarkStart w:id="7" w:name="_Toc46432345"/>
      <w:bookmarkStart w:id="8" w:name="_Toc107316477"/>
      <w:bookmarkStart w:id="9" w:name="_Toc381257143"/>
      <w:r>
        <w:lastRenderedPageBreak/>
        <w:t>Leitgedanken zum Kompetenzerwerb</w:t>
      </w:r>
      <w:bookmarkEnd w:id="6"/>
      <w:bookmarkEnd w:id="7"/>
      <w:bookmarkEnd w:id="8"/>
    </w:p>
    <w:p w14:paraId="2736812D" w14:textId="77777777" w:rsidR="00A36564" w:rsidRDefault="00A36564" w:rsidP="00A36564">
      <w:pPr>
        <w:pStyle w:val="SBBZ-512--TeilBC1LG-berschrift21XBereich"/>
      </w:pPr>
      <w:bookmarkStart w:id="10" w:name="_Toc20498957"/>
      <w:bookmarkStart w:id="11" w:name="_Toc16003884"/>
      <w:bookmarkStart w:id="12" w:name="_Toc16003336"/>
      <w:bookmarkStart w:id="13" w:name="_Toc99445065"/>
      <w:bookmarkStart w:id="14" w:name="_Toc46429489"/>
      <w:bookmarkStart w:id="15" w:name="_Toc107316478"/>
      <w:r>
        <w:t xml:space="preserve">Bildungsgehalt des </w:t>
      </w:r>
      <w:bookmarkEnd w:id="10"/>
      <w:bookmarkEnd w:id="11"/>
      <w:bookmarkEnd w:id="12"/>
      <w:r>
        <w:t>Faches Wirtschaft und Berufsorientierung</w:t>
      </w:r>
      <w:bookmarkEnd w:id="13"/>
      <w:bookmarkEnd w:id="14"/>
      <w:bookmarkEnd w:id="15"/>
    </w:p>
    <w:p w14:paraId="71066393" w14:textId="77777777" w:rsidR="00A36564" w:rsidRDefault="00A36564" w:rsidP="00A36564">
      <w:pPr>
        <w:pStyle w:val="SBBZ-001--AbsatzStandard"/>
      </w:pPr>
      <w:r>
        <w:t>Die Schule unterstützt die Schülerinnen und Schüler dabei, den Übergang von der Schule ins Berufsleben zu gestalten. Diese Aufgabe stellt sich in verschiedenen Ausprägungen in allen Schulstufen und gleichermaßen an den sonderpädagogischen Bildungs- und Beratungszentren (SBBZ), in kooperativen Organisationsformen und in inklusiven Bildungsangeboten.</w:t>
      </w:r>
    </w:p>
    <w:p w14:paraId="1D270281" w14:textId="77777777" w:rsidR="00A36564" w:rsidRDefault="00A36564" w:rsidP="00A36564">
      <w:pPr>
        <w:pStyle w:val="SBBZ-001--AbsatzStandard"/>
      </w:pPr>
      <w:r>
        <w:t>In der Alltagsstruktur der Schule werden Arbeitszeit und Freizeit erkennbar unterschieden. Innerhalb des Schullebens bietet die Schule an allen Standorten vielfältige Gelegenheiten, ohne oder mit Belohnung Aufgaben und Arbeiten zu übernehmen. Beispielhaft können dies regelmäßige Dienste im Klassenverband, Erledigungen im Schulhaus, Mithilfe bei schulischen oder außerschulischen Veranstaltungen wie auch die Mitarbeit in einer Schülerfirma sein. Diese beiden grundlegenden Prinzipien der Unterscheidung von Arbeit und Freizeit wie auch der Übernahme von Aufgaben und Arbeiten müssen in allen Stufen mit unterschiedlichen Ausprägungen in den Blick genommen und umgesetzt sowie mit den Eltern und Angehörigen als relevante Bildungsinhalte nach Möglichkeit gemeinsam abgesprochen werden.</w:t>
      </w:r>
    </w:p>
    <w:p w14:paraId="7C97CB54" w14:textId="77777777" w:rsidR="00A36564" w:rsidRDefault="00A36564" w:rsidP="00A36564">
      <w:pPr>
        <w:pStyle w:val="SBBZ-001--AbsatzStandard"/>
      </w:pPr>
      <w:r>
        <w:t>Mit Blick auf das spätere Berufsleben ergeben sich für die Schülerinnen und Schüler vielfältige Möglichkeiten und Anforderungen, die ihnen richtungsweisende Entscheidungen abverlangen und entsprechende Unterstützung, Erprobung und Begleitung notwendig machen. Die Schule motiviert die Schülerinnen und Schüler, unterschiedliche berufliche Erfahrungs- und Handlungsfelder zu erproben, und vermittelt die Erfahrung, dass Arbeit nicht ohne Mühe und Anstrengung und ohne Berücksichtigung von Regeln erledigt werden kann.</w:t>
      </w:r>
    </w:p>
    <w:p w14:paraId="666045C2" w14:textId="77777777" w:rsidR="00A36564" w:rsidRDefault="00A36564" w:rsidP="00A36564">
      <w:pPr>
        <w:pStyle w:val="SBBZ-001--AbsatzStandard"/>
      </w:pPr>
      <w:r>
        <w:t>Mit außerschulischen Partnern wie Werkstätten für behinderte Menschen, den Förder- und Betreuungsbereichen, Betrieben, Firmen, Dienstleistungsunternehmen, Integrationsamt und Integrationsfachdiensten sowie der Agentur für Arbeit kooperiert die Schule, um die Schülerinnen und Schüler bei ihrer Berufswegeplanung und bei der Entwicklung einer realistischen Berufsperspektive zu unterstützen. Sie nutzt dabei die regional vorhandenen Strukturen der beruflichen Qualifizierung, Rehabilitation und Integration und beteiligt sich an deren Weiterentwicklung.</w:t>
      </w:r>
    </w:p>
    <w:p w14:paraId="16610137" w14:textId="77777777" w:rsidR="00A36564" w:rsidRDefault="00A36564" w:rsidP="00A36564">
      <w:pPr>
        <w:pStyle w:val="SBBZ-001--AbsatzStandard"/>
      </w:pPr>
      <w:r>
        <w:t>Das Fach Wirtschaft und Berufsorientierung hilft den Schülerinnen und Schülern, ihre eigenen Fähigkeiten und Einschränkungen, Potenziale, Möglichkeiten und Interessen zu erkennen und bildet damit eine wichtige Grundlage für die spätere Berufswahl. Es besteht der schulische Auftrag, ihnen über</w:t>
      </w:r>
    </w:p>
    <w:p w14:paraId="22785760" w14:textId="77777777" w:rsidR="00A36564" w:rsidRDefault="00A36564" w:rsidP="00A36564">
      <w:pPr>
        <w:pStyle w:val="SBBZ-021--AbsatzAufzhlungEbene1"/>
      </w:pPr>
      <w:r>
        <w:t>vielfältige Praktika,</w:t>
      </w:r>
    </w:p>
    <w:p w14:paraId="7DBCC0C8" w14:textId="77777777" w:rsidR="00A36564" w:rsidRDefault="00A36564" w:rsidP="00A36564">
      <w:pPr>
        <w:pStyle w:val="SBBZ-021--AbsatzAufzhlungEbene1"/>
      </w:pPr>
      <w:r>
        <w:t>die Entwicklung individueller Interessen und Fertigkeiten und</w:t>
      </w:r>
    </w:p>
    <w:p w14:paraId="4D3CC0BA" w14:textId="77777777" w:rsidR="00A36564" w:rsidRDefault="00A36564" w:rsidP="00A36564">
      <w:pPr>
        <w:pStyle w:val="SBBZ-021--AbsatzAufzhlungEbene1"/>
      </w:pPr>
      <w:r>
        <w:t>die Kenntnis und Vermittlung gegebener Unterstützungssysteme</w:t>
      </w:r>
    </w:p>
    <w:p w14:paraId="2EBA7404" w14:textId="77777777" w:rsidR="00A36564" w:rsidRDefault="00A36564" w:rsidP="00A36564">
      <w:pPr>
        <w:pStyle w:val="SBBZ-001--AbsatzStandard"/>
      </w:pPr>
      <w:r>
        <w:t>möglichst umfangreiche Einblicke in die Arbeitswelt wie auch in tagesstrukturierende Angebote zu vermitteln und Erkenntnisse über sich selbst zu ermöglichen. Die gemachten Erfahrungen werden fortlaufend gemeinsam mit den Jugendlichen aufgearbeitet, dokumentiert und dienen auch als Grundlage für Berufswegekonferenzen. Weiter spielen die Berücksichtigung der Lebenswelt der Jugendlichen, ihr familiärer Hintergrund und mögliche staatliche Hilfen als Unterstützungssystem im Hinblick auf die Berufsorientierung eine wichtige Rolle.</w:t>
      </w:r>
    </w:p>
    <w:p w14:paraId="42018C21" w14:textId="77777777" w:rsidR="00A36564" w:rsidRDefault="00A36564" w:rsidP="00A36564">
      <w:pPr>
        <w:pStyle w:val="SBBZ-001--AbsatzStandard"/>
      </w:pPr>
      <w:r>
        <w:t xml:space="preserve">Vorrangiges Ziel im Sinn einer Anschlussorientierung ist die Erarbeitung und Entwicklung von möglichst verlässlichen beruflichen Perspektiven im Hinblick auf das Leben nach der Schule. Entscheidungen im </w:t>
      </w:r>
      <w:r>
        <w:lastRenderedPageBreak/>
        <w:t>Zug der Berufsorientierung müssen in einem prozesshaften Verständnis beweglich und veränderbar bleiben. Auch für Menschen, die gegenwärtig kaum „wirtschaftlich verwertbare Arbeit“ verrichten können, ist der Übergang in Förder- und Betreuungsbereiche der Werkstätten für behinderte Menschen (</w:t>
      </w:r>
      <w:proofErr w:type="spellStart"/>
      <w:r>
        <w:t>WfbM</w:t>
      </w:r>
      <w:proofErr w:type="spellEnd"/>
      <w:r>
        <w:t>) vorzubereiten.</w:t>
      </w:r>
    </w:p>
    <w:p w14:paraId="50699D30" w14:textId="77777777" w:rsidR="00A36564" w:rsidRDefault="00A36564" w:rsidP="00A36564">
      <w:pPr>
        <w:pStyle w:val="SBBZ-001--AbsatzStandard"/>
      </w:pPr>
      <w:r>
        <w:t>Für inklusiv oder in kooperativen Organisationsformen beschulte Schülerinnen und Schüler sind vergleichbare Möglichkeiten der Berufsorientierung anzubieten. Nach Bedarf werden entsprechende Zeitfenster auch im gemeinsamen Unterricht vorgesehen.</w:t>
      </w:r>
    </w:p>
    <w:p w14:paraId="7EC0140C" w14:textId="77777777" w:rsidR="00A36564" w:rsidRDefault="00A36564" w:rsidP="00A36564">
      <w:pPr>
        <w:pStyle w:val="SBBZ-001--AbsatzStandard"/>
      </w:pPr>
      <w:bookmarkStart w:id="16" w:name="_Toc20498959"/>
      <w:r>
        <w:t>Im Fach Wirtschaft und Berufsorientierung sehen und erleben sich die Schülerinnen und Schüler als Mitwirkende in wirtschaftlichen Wirkungszusammenhängen und Funktionsweisen. Die Schule thematisiert Arbeit in ihren verschiedenen Formen von Erwerbsarbeit, Eigenarbeit sowie Ehrenamt, mit und ohne Lohn und zeigt die Bedeutung von Arbeit für die Selbstverwirklichung auf. Indem die Schule den Schülerinnen und Schülern Wege zur Teilhabe an der Arbeitswelt eröffnet, ermöglicht sie ihnen gesellschaftliche Anerkennung und – wenn auch nur teilweise – finanzielle Unabhängigkeit und somit auch Teilhabe und Aktivität in der Konsumwelt. Die Schule stellt Erfahrungsfelder zur Verfügung, in denen die Schülerinnen und Schüler lernen, mit vorgegebenen Budgets hauszuhalten und Konsumbedürfnisse anzupassen. Sie können mögliche Verhaltensweisen bei ihren Konsumentscheidungen und ihre Rolle als Konsumentinnen und Konsumenten auf dem Gütermarkt erkennen und einschätzen.</w:t>
      </w:r>
      <w:bookmarkEnd w:id="16"/>
    </w:p>
    <w:p w14:paraId="29CE19DB" w14:textId="77777777" w:rsidR="00A36564" w:rsidRDefault="00A36564" w:rsidP="00A36564">
      <w:pPr>
        <w:pStyle w:val="SBBZ-001--AbsatzStandard"/>
      </w:pPr>
    </w:p>
    <w:p w14:paraId="62C2A605" w14:textId="77777777" w:rsidR="00A36564" w:rsidRDefault="00A36564" w:rsidP="00A36564">
      <w:pPr>
        <w:pStyle w:val="SBBZ-512--TeilBC1LG-berschrift21XBereich"/>
      </w:pPr>
      <w:bookmarkStart w:id="17" w:name="_Toc99445066"/>
      <w:bookmarkStart w:id="18" w:name="_Toc46429490"/>
      <w:bookmarkStart w:id="19" w:name="_Toc36818508"/>
      <w:bookmarkStart w:id="20" w:name="_Toc107316479"/>
      <w:r>
        <w:t>Kompetenzen</w:t>
      </w:r>
      <w:bookmarkEnd w:id="17"/>
      <w:bookmarkEnd w:id="18"/>
      <w:bookmarkEnd w:id="19"/>
      <w:bookmarkEnd w:id="20"/>
    </w:p>
    <w:p w14:paraId="6068083F" w14:textId="77777777" w:rsidR="00A36564" w:rsidRDefault="00A36564" w:rsidP="00A36564">
      <w:pPr>
        <w:pStyle w:val="SBBZ-001--AbsatzStandard"/>
      </w:pPr>
      <w:r>
        <w:t>Die Schülerinnen und Schüler erleben in der Schule und in Praktika aktiv Arbeitsprozesse, planen und führen diese durch und reflektieren ihre Ergebnisse und Kompetenzen beziehungsweise sich ergebende Lern- und Entwicklungsfelder. Hierbei erleben sie die Bedeutung dieser Arbeitsprozesse und setzen sie in Bezug zu späteren, möglichen beruflichen Perspektiven. Im Zug von Praktika und in der Aufarbeitung in der Schule lernen die Schülerinnen und Schüler rechtliche Bestimmungen und Rahmenbedingungen von Arbeit kennen. Sie betätigen sich in Arbeitsfeldern mit und ohne Lohn und erfahren in beiden Bereichen die Befriedigung durch ihre eigene Teilhabe und Aktivität wie auch die erzielten Ergebnisse.</w:t>
      </w:r>
    </w:p>
    <w:p w14:paraId="12115173" w14:textId="77777777" w:rsidR="00A36564" w:rsidRDefault="00A36564" w:rsidP="00A36564">
      <w:pPr>
        <w:pStyle w:val="SBBZ-001--AbsatzStandard"/>
      </w:pPr>
      <w:r>
        <w:t>Im vorliegenden Bildungsplan stehen notwendige Kompetenzen im Hinblick auf Berufsorientierung und eine nachschulische Berufstätigkeit im Vordergrund. In verschiedenen (stufenübergreifenden) Kompetenzfeldern wird dies ausführlicher beschrieben:</w:t>
      </w:r>
    </w:p>
    <w:p w14:paraId="3D6E6638" w14:textId="77777777" w:rsidR="00A36564" w:rsidRDefault="00A36564" w:rsidP="00A36564">
      <w:pPr>
        <w:pStyle w:val="SBBZ-021--AbsatzAufzhlungEbene1"/>
      </w:pPr>
      <w:r>
        <w:t>Praktische Arbeitsprozesse erleben und durchführen</w:t>
      </w:r>
    </w:p>
    <w:p w14:paraId="4F544A16" w14:textId="77777777" w:rsidR="00A36564" w:rsidRDefault="00A36564" w:rsidP="00A36564">
      <w:pPr>
        <w:pStyle w:val="SBBZ-021--AbsatzAufzhlungEbene1"/>
      </w:pPr>
      <w:r>
        <w:t>Berufsorientierung und Berufsfindung (</w:t>
      </w:r>
      <w:proofErr w:type="spellStart"/>
      <w:r>
        <w:t>Institutionaler</w:t>
      </w:r>
      <w:proofErr w:type="spellEnd"/>
      <w:r>
        <w:t xml:space="preserve"> Aspekt von Arbeit)</w:t>
      </w:r>
    </w:p>
    <w:p w14:paraId="6FAAFC5D" w14:textId="77777777" w:rsidR="00A36564" w:rsidRDefault="00A36564" w:rsidP="00A36564">
      <w:pPr>
        <w:pStyle w:val="SBBZ-021--AbsatzAufzhlungEbene1"/>
      </w:pPr>
      <w:r>
        <w:t>Arbeit mit und ohne Lohn</w:t>
      </w:r>
    </w:p>
    <w:p w14:paraId="0DA07BD7" w14:textId="77777777" w:rsidR="00A36564" w:rsidRDefault="00A36564" w:rsidP="00A36564">
      <w:pPr>
        <w:pStyle w:val="SBBZ-021--AbsatzAufzhlungEbene1"/>
      </w:pPr>
      <w:r>
        <w:t>Einkauf, Verkauf, Geld und Konsum</w:t>
      </w:r>
    </w:p>
    <w:p w14:paraId="60BBAAEA" w14:textId="77777777" w:rsidR="00A36564" w:rsidRDefault="00A36564" w:rsidP="00A36564">
      <w:pPr>
        <w:pStyle w:val="SBBZ-001--AbsatzStandard"/>
      </w:pPr>
    </w:p>
    <w:p w14:paraId="1A98BB9C" w14:textId="77777777" w:rsidR="00A36564" w:rsidRDefault="00A36564" w:rsidP="00A36564">
      <w:pPr>
        <w:pStyle w:val="SBBZ-001--AbsatzStandard"/>
      </w:pPr>
      <w:r>
        <w:t>Zu beachten ist dabei vor allem das Lebensfeld Arbeitsleben, das das Fach Wirtschaft und Berufsorientierung um weitere, wichtige Kompetenzfelder ergänzt:</w:t>
      </w:r>
    </w:p>
    <w:p w14:paraId="70621906" w14:textId="77777777" w:rsidR="00A36564" w:rsidRDefault="00A36564" w:rsidP="00A36564">
      <w:pPr>
        <w:pStyle w:val="SBBZ-021--AbsatzAufzhlungEbene1"/>
      </w:pPr>
      <w:r>
        <w:t>Grundhaltungen und Schlüsselqualifikationen (Personaler und sozialer Aspekt von Arbeit)</w:t>
      </w:r>
    </w:p>
    <w:p w14:paraId="7E66F4B6" w14:textId="77777777" w:rsidR="00A36564" w:rsidRDefault="00A36564" w:rsidP="00A36564">
      <w:pPr>
        <w:pStyle w:val="SBBZ-021--AbsatzAufzhlungEbene1"/>
      </w:pPr>
      <w:r>
        <w:t>Erfahrungen mit Arbeit und Berufsorientierung (</w:t>
      </w:r>
      <w:proofErr w:type="spellStart"/>
      <w:r>
        <w:t>Institutionaler</w:t>
      </w:r>
      <w:proofErr w:type="spellEnd"/>
      <w:r>
        <w:t xml:space="preserve"> Aspekt von Arbeit)</w:t>
      </w:r>
    </w:p>
    <w:p w14:paraId="4EC6DBEF" w14:textId="77777777" w:rsidR="00A36564" w:rsidRDefault="00A36564" w:rsidP="00A36564">
      <w:pPr>
        <w:pStyle w:val="SBBZ-021--AbsatzAufzhlungEbene1"/>
      </w:pPr>
      <w:r>
        <w:t>Rechtliche Rahmenbedingungen von Arbeit</w:t>
      </w:r>
    </w:p>
    <w:p w14:paraId="3DF0365E" w14:textId="77777777" w:rsidR="00A36564" w:rsidRDefault="00A36564" w:rsidP="00A36564">
      <w:pPr>
        <w:pStyle w:val="SBBZ-812--GrafikTyp1DieGrafik"/>
      </w:pPr>
      <w:r w:rsidRPr="00A36564">
        <w:rPr>
          <w:noProof/>
        </w:rPr>
        <w:lastRenderedPageBreak/>
        <w:drawing>
          <wp:inline distT="0" distB="0" distL="0" distR="0" wp14:anchorId="3D8B666C" wp14:editId="27E51B1F">
            <wp:extent cx="5936615" cy="4645660"/>
            <wp:effectExtent l="0" t="0" r="0" b="0"/>
            <wp:docPr id="1" name="Grafik 4" descr="C:\Users\Kunt\Downloads\37_BPL_SBBZ_C_GENT_Wirtschaft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4" descr="C:\Users\Kunt\Downloads\37_BPL_SBBZ_C_GENT_Wirtschaft_print.png"/>
                    <pic:cNvPicPr>
                      <a:picLocks noChangeAspect="1"/>
                    </pic:cNvPicPr>
                  </pic:nvPicPr>
                  <pic:blipFill>
                    <a:blip r:embed="rId16"/>
                    <a:stretch/>
                  </pic:blipFill>
                  <pic:spPr bwMode="auto">
                    <a:xfrm>
                      <a:off x="0" y="0"/>
                      <a:ext cx="5936615" cy="4645660"/>
                    </a:xfrm>
                    <a:prstGeom prst="rect">
                      <a:avLst/>
                    </a:prstGeom>
                  </pic:spPr>
                </pic:pic>
              </a:graphicData>
            </a:graphic>
          </wp:inline>
        </w:drawing>
      </w:r>
    </w:p>
    <w:p w14:paraId="4362861F" w14:textId="06A73992" w:rsidR="00A36564" w:rsidRDefault="00A36564" w:rsidP="00A36564">
      <w:pPr>
        <w:pStyle w:val="SBBZ-813--GrafikTyp1Bildunterschrift"/>
      </w:pPr>
      <w:r>
        <w:t xml:space="preserve">Abbildung 1: Verflechtung Lebensfelder </w:t>
      </w:r>
      <w:r w:rsidR="00047EAD">
        <w:t>–</w:t>
      </w:r>
      <w:r>
        <w:t xml:space="preserve"> Fach Wirtschaft und Berufsorientierung</w:t>
      </w:r>
      <w:r w:rsidR="002E6D91">
        <w:t xml:space="preserve"> </w:t>
      </w:r>
      <w:r w:rsidR="002E6D91" w:rsidRPr="002E6D91">
        <w:t>(© Zentrum für Schulqualität und Lehrerbildung Baden-Württemberg)</w:t>
      </w:r>
    </w:p>
    <w:p w14:paraId="35C0222A" w14:textId="77777777" w:rsidR="00A36564" w:rsidRDefault="00A36564" w:rsidP="00A36564">
      <w:pPr>
        <w:pStyle w:val="SBBZ-512--TeilBC1LG-berschrift21XBereich"/>
      </w:pPr>
      <w:bookmarkStart w:id="21" w:name="_Toc36818509"/>
      <w:bookmarkStart w:id="22" w:name="_Toc99445067"/>
      <w:bookmarkStart w:id="23" w:name="_Toc46429491"/>
      <w:bookmarkStart w:id="24" w:name="_Toc107316480"/>
      <w:r>
        <w:t>Didaktische Hinweise</w:t>
      </w:r>
      <w:bookmarkEnd w:id="21"/>
      <w:bookmarkEnd w:id="22"/>
      <w:bookmarkEnd w:id="23"/>
      <w:bookmarkEnd w:id="24"/>
    </w:p>
    <w:p w14:paraId="26EB6300" w14:textId="77777777" w:rsidR="00A36564" w:rsidRDefault="00A36564" w:rsidP="00A36564">
      <w:pPr>
        <w:pStyle w:val="SBBZ-001--AbsatzStandard"/>
      </w:pPr>
      <w:r>
        <w:t>Berufsorientierung wird bereits mit einzelnen Kompetenzen in der Grundstufe zum Thema, wenn es beispielsweise um ritualisierte Aufgaben und Arbeiten im Klassenverband geht und die „Schlüsselqualifikationen“ im schulischen Alltag ein Anwendungsfeld finden. In der Sekundarstufe beginnt verstärkt die Auseinandersetzung mit der eigenen Person und den individuellen Kompetenzen und Einschränkungen, mit den beruflichen Träumen, den Lebensvisionen und auch den Erwartungen der Lebenswelt der Schülerinnen und Schüler. Eine Auseinandersetzung mit der eigenen Person und den eigenen Träumen ist unabdingbar, manchmal auch schmerzhaft und braucht Zeit im Unterrichtsgeschehen, um aufgearbeitet und auch dokumentiert zu werden. Eine Gegenüberstellung von Selbst- und Fremdeinschätzungen kann diesen Prozess unterstützen. Dies begleitet die Schülerinnen und Schüler in der Hauptstufe, und vertieft in der Berufsschulstufe. Visionen sind notwendig und müssen gegebenenfalls in beruflichen Erfahrungsfeldern überprüft werden. Eigene Entscheidungen der Jugendlichen spielen eine tragende Rolle, um längerfristig stabile und tragfähige Lösungen zu erarbeiten und eine möglichst hohe Passung in der Arbeitswelt zu erreichen.</w:t>
      </w:r>
    </w:p>
    <w:p w14:paraId="2F41C441" w14:textId="77777777" w:rsidR="00A36564" w:rsidRDefault="00A36564" w:rsidP="00A36564">
      <w:pPr>
        <w:pStyle w:val="SBBZ-001--AbsatzStandard"/>
      </w:pPr>
      <w:r>
        <w:t xml:space="preserve">Das unmittelbare Erleben kann sich von Firmen-Besuchen über Praktika bis hin zur Tätigkeit beispielsweise in Schülerfirmen erstrecken und wird dokumentiert und gemeinsam mit den Schülerinnen und </w:t>
      </w:r>
      <w:r>
        <w:lastRenderedPageBreak/>
        <w:t>Schülern ausgewertet. Hier spielen die Rückmeldungen der Mitarbeiterinnen und Mitarbeiter der Praktikumsfirmen eine wesentliche Rolle. Vorbereitete Auswertungsmaterialien, die in einfacher Sprache verfasst sind oder Bilder und Symbolsysteme nutzen, machen den Schülerinnen und Schülern die Rückmeldungen aus den Praktikumsstellen zugänglich und dienen gleichzeitig als Dokumentation.</w:t>
      </w:r>
    </w:p>
    <w:p w14:paraId="0912AF82" w14:textId="77777777" w:rsidR="00A36564" w:rsidRDefault="00A36564" w:rsidP="00A36564">
      <w:pPr>
        <w:pStyle w:val="SBBZ-001--AbsatzStandard"/>
      </w:pPr>
      <w:r>
        <w:br w:type="page"/>
      </w:r>
    </w:p>
    <w:p w14:paraId="2CE3C30D" w14:textId="77777777" w:rsidR="00A36564" w:rsidRDefault="00A36564" w:rsidP="00A36564">
      <w:pPr>
        <w:pStyle w:val="SBBZ-521--TeilBC2KF-berschrift12Kompetenzfelder"/>
      </w:pPr>
      <w:bookmarkStart w:id="25" w:name="_Toc99445068"/>
      <w:bookmarkStart w:id="26" w:name="_Toc46432349"/>
      <w:bookmarkStart w:id="27" w:name="_Toc20498960"/>
      <w:bookmarkStart w:id="28" w:name="_Toc107316481"/>
      <w:r>
        <w:lastRenderedPageBreak/>
        <w:t>Kompetenzfelder</w:t>
      </w:r>
      <w:bookmarkEnd w:id="25"/>
      <w:bookmarkEnd w:id="26"/>
      <w:bookmarkEnd w:id="27"/>
      <w:bookmarkEnd w:id="28"/>
    </w:p>
    <w:p w14:paraId="38BEA5BC" w14:textId="77777777" w:rsidR="00A36564" w:rsidRDefault="00A36564" w:rsidP="00A36564">
      <w:pPr>
        <w:pStyle w:val="SBBZ-522--TeilBC2KF-berschrift22XStufe"/>
      </w:pPr>
      <w:bookmarkStart w:id="29" w:name="_Toc99445069"/>
      <w:bookmarkStart w:id="30" w:name="_Toc46432350"/>
      <w:bookmarkStart w:id="31" w:name="_Toc107316482"/>
      <w:r>
        <w:t>Haupt- und Berufsschulstufe</w:t>
      </w:r>
      <w:bookmarkEnd w:id="29"/>
      <w:bookmarkEnd w:id="30"/>
      <w:bookmarkEnd w:id="31"/>
    </w:p>
    <w:p w14:paraId="04E8F93D" w14:textId="77777777" w:rsidR="00A36564" w:rsidRDefault="00A36564" w:rsidP="00A36564">
      <w:pPr>
        <w:pStyle w:val="SBBZ-523--TeilBC2KF-berschrift32XXKompetenzfeld"/>
      </w:pPr>
      <w:bookmarkStart w:id="32" w:name="_Toc99445070"/>
      <w:bookmarkStart w:id="33" w:name="_Toc46429494"/>
      <w:bookmarkStart w:id="34" w:name="_Toc36818510"/>
      <w:bookmarkStart w:id="35" w:name="_Toc107316483"/>
      <w:r>
        <w:t>Praktische Arbeitsprozesse erleben und durchführen</w:t>
      </w:r>
      <w:bookmarkEnd w:id="32"/>
      <w:bookmarkEnd w:id="33"/>
      <w:bookmarkEnd w:id="34"/>
      <w:bookmarkEnd w:id="35"/>
    </w:p>
    <w:p w14:paraId="78AE47C3" w14:textId="77777777" w:rsidR="00A36564" w:rsidRDefault="00A36564" w:rsidP="00A36564">
      <w:pPr>
        <w:pStyle w:val="SBBZ-001--AbsatzStandard"/>
      </w:pPr>
      <w:r>
        <w:t>Die Schule ermöglicht allen Schülerinnen und Schülern an allen Lernorten, sich mit Tätigsein, planvoller Beschäftigung, Arbeit und Beruf aktiv-gestaltend in altersangemessener Art und Weise auseinanderzusetzen. Dies kann innerhalb und außerhalb der Schule und der Unterrichtszeiten stattfinden. Die Schülerinnen und Schüler entwickeln ihre Produktivität, indem sie etwas tun oder erzeugen und sich, gegebenenfalls mit Hilfe, an einer Produktion beteiligen. Sie erfahren dabei, dass durch ihre Arbeit etwas entsteht, was für sie selbst und andere bedeutsam ist. Sie gewinnen Einblick in unterschiedliche Arbeitsbereiche, Arbeitsformen, Aufgabenstellungen und Arbeitstechniken.</w:t>
      </w:r>
    </w:p>
    <w:tbl>
      <w:tblPr>
        <w:tblStyle w:val="SBBZ-T61--TABELLEKOMPETENZMASKE"/>
        <w:tblW w:w="9214" w:type="dxa"/>
        <w:tblLayout w:type="fixed"/>
        <w:tblLook w:val="04A0" w:firstRow="1" w:lastRow="0" w:firstColumn="1" w:lastColumn="0" w:noHBand="0" w:noVBand="1"/>
      </w:tblPr>
      <w:tblGrid>
        <w:gridCol w:w="4395"/>
        <w:gridCol w:w="4819"/>
      </w:tblGrid>
      <w:tr w:rsidR="00A36564" w14:paraId="556F9579" w14:textId="77777777" w:rsidTr="00E42F6A">
        <w:trPr>
          <w:cnfStyle w:val="100000000000" w:firstRow="1" w:lastRow="0" w:firstColumn="0" w:lastColumn="0" w:oddVBand="0" w:evenVBand="0" w:oddHBand="0" w:evenHBand="0" w:firstRowFirstColumn="0" w:firstRowLastColumn="0" w:lastRowFirstColumn="0" w:lastRowLastColumn="0"/>
        </w:trPr>
        <w:tc>
          <w:tcPr>
            <w:tcW w:w="4395" w:type="dxa"/>
          </w:tcPr>
          <w:p w14:paraId="5104034B" w14:textId="77777777" w:rsidR="00A36564" w:rsidRDefault="00A36564" w:rsidP="00A36564">
            <w:pPr>
              <w:pStyle w:val="SBBZ-611--KompetenztabelleberschriftDA"/>
            </w:pPr>
            <w:r>
              <w:t>Denkanstöße</w:t>
            </w:r>
          </w:p>
        </w:tc>
        <w:tc>
          <w:tcPr>
            <w:tcW w:w="4818" w:type="dxa"/>
          </w:tcPr>
          <w:p w14:paraId="21FF2D0A" w14:textId="77777777" w:rsidR="00A36564" w:rsidRDefault="00A36564" w:rsidP="00A36564">
            <w:pPr>
              <w:pStyle w:val="SBBZ-612--KompetenztabelleberschriftKS"/>
            </w:pPr>
            <w:r>
              <w:t>Kompetenzspektrum</w:t>
            </w:r>
          </w:p>
        </w:tc>
      </w:tr>
      <w:tr w:rsidR="00A36564" w14:paraId="53162BA0" w14:textId="77777777" w:rsidTr="00E42F6A">
        <w:tc>
          <w:tcPr>
            <w:tcW w:w="4395" w:type="dxa"/>
          </w:tcPr>
          <w:p w14:paraId="34C62FAE" w14:textId="77777777" w:rsidR="00A36564" w:rsidRDefault="00A36564" w:rsidP="00A36564">
            <w:pPr>
              <w:pStyle w:val="SBBZ-631--KompetenztabelleListeDADenkanste"/>
            </w:pPr>
            <w:r>
              <w:t>Welche Räume, Geräte und Materialien der Schule ermöglichen die Übernahme von Produktions- und Dienstleistungsaufträgen?</w:t>
            </w:r>
          </w:p>
          <w:p w14:paraId="321FEF31" w14:textId="77777777" w:rsidR="00A36564" w:rsidRDefault="00A36564" w:rsidP="00A36564">
            <w:pPr>
              <w:pStyle w:val="SBBZ-631--KompetenztabelleListeDADenkanste"/>
            </w:pPr>
            <w:r>
              <w:t>Wie sichert die Schule die Verfügbarkeit von Maschinen und Werkzeugen für zeitgemäße Unterrichtsangebote?</w:t>
            </w:r>
          </w:p>
          <w:p w14:paraId="0E28017F" w14:textId="77777777" w:rsidR="00A36564" w:rsidRDefault="00A36564" w:rsidP="00A36564">
            <w:pPr>
              <w:pStyle w:val="SBBZ-631--KompetenztabelleListeDADenkanste"/>
            </w:pPr>
            <w:r>
              <w:t>Wie regelt die Schule Fragen der Arbeitssicherheit und Unfallverhütung (zum Beispiel an Maschinen)?</w:t>
            </w:r>
          </w:p>
          <w:p w14:paraId="2FCE1EAF" w14:textId="77777777" w:rsidR="00A36564" w:rsidRDefault="00A36564" w:rsidP="00A36564">
            <w:pPr>
              <w:pStyle w:val="SBBZ-631--KompetenztabelleListeDADenkanste"/>
            </w:pPr>
            <w:r>
              <w:t>Wie beteiligen sich einzelne Schülerinnen und Schüler, Lerngruppen oder Klassen an den für die Schulgemeinschaft wichtigen Arbeiten? Wie werden solche Pflichten und Aufgaben in der Schule kommuniziert? Bauen sie aufeinander auf und werden im Lauf der Schuljahre komplexer?</w:t>
            </w:r>
          </w:p>
          <w:p w14:paraId="117BE63C" w14:textId="77777777" w:rsidR="00A36564" w:rsidRDefault="00A36564" w:rsidP="00A36564">
            <w:pPr>
              <w:pStyle w:val="SBBZ-631--KompetenztabelleListeDADenkanste"/>
            </w:pPr>
            <w:r>
              <w:t>Werden alle schuleigenen Möglichkeiten ausgeschöpft (zum Beispiel auch Hilfstätigkeiten für den Hausmeister, im Sekretariat, in der Mensa)?</w:t>
            </w:r>
          </w:p>
          <w:p w14:paraId="593C4A49" w14:textId="77777777" w:rsidR="00A36564" w:rsidRDefault="00A36564" w:rsidP="00A36564">
            <w:pPr>
              <w:pStyle w:val="SBBZ-631--KompetenztabelleListeDADenkanste"/>
            </w:pPr>
            <w:r>
              <w:t>Gibt es im Umfeld der Schule Möglichkeiten, praktische Arbeitsprozesse umzusetzen?</w:t>
            </w:r>
          </w:p>
          <w:p w14:paraId="78FABF16" w14:textId="77777777" w:rsidR="00A36564" w:rsidRDefault="00A36564" w:rsidP="00A36564">
            <w:pPr>
              <w:pStyle w:val="SBBZ-631--KompetenztabelleListeDADenkanste"/>
            </w:pPr>
            <w:r>
              <w:t>Welche Arbeitsfelder werden in Betrieben vor Ort besichtigt und erkundet und wie sichert die Schule entsprechende Kontakte?</w:t>
            </w:r>
          </w:p>
        </w:tc>
        <w:tc>
          <w:tcPr>
            <w:tcW w:w="4818" w:type="dxa"/>
          </w:tcPr>
          <w:p w14:paraId="4681B6C3" w14:textId="77777777" w:rsidR="00A36564" w:rsidRDefault="00A36564" w:rsidP="00A36564">
            <w:pPr>
              <w:pStyle w:val="SBBZ-622--KompetenztabelleTextKSDieSchlerinnenSchler"/>
            </w:pPr>
            <w:r>
              <w:t>Die Schülerinnen und Schüler</w:t>
            </w:r>
          </w:p>
          <w:p w14:paraId="794D35C5" w14:textId="77777777" w:rsidR="00A36564" w:rsidRDefault="00A36564" w:rsidP="00A36564">
            <w:pPr>
              <w:pStyle w:val="SBBZ-632--KompetenztabelleListeKSKompetenzspektrum"/>
            </w:pPr>
            <w:r>
              <w:t>erleben Selbstwirksamkeit und Produktivität und erkennen die Bedeutung und den Nutzen von Tätigsein und Arbeit für die eigene Person</w:t>
            </w:r>
          </w:p>
          <w:p w14:paraId="2214CC17" w14:textId="77777777" w:rsidR="00A36564" w:rsidRDefault="00A36564" w:rsidP="00A36564">
            <w:pPr>
              <w:pStyle w:val="SBBZ-632--KompetenztabelleListeKSKompetenzspektrum"/>
            </w:pPr>
            <w:r>
              <w:t>wirken aktiv an der Gestaltung ihrer Lebenswelt mit</w:t>
            </w:r>
          </w:p>
          <w:p w14:paraId="12E65C36" w14:textId="77777777" w:rsidR="00A36564" w:rsidRDefault="00A36564" w:rsidP="00A36564">
            <w:pPr>
              <w:pStyle w:val="SBBZ-632--KompetenztabelleListeKSKompetenzspektrum"/>
            </w:pPr>
            <w:r>
              <w:t>agieren plan- und fantasievoll, erkennen Auswirkungen ihres Handelns und übernehmen Verantwortung</w:t>
            </w:r>
          </w:p>
          <w:p w14:paraId="2A6C2C88" w14:textId="77777777" w:rsidR="00A36564" w:rsidRDefault="00A36564" w:rsidP="00A36564">
            <w:pPr>
              <w:pStyle w:val="SBBZ-632--KompetenztabelleListeKSKompetenzspektrum"/>
            </w:pPr>
            <w:r>
              <w:t>ordnen sich in einen gemeinsamen Arbeitsprozess ein und gestalten diesen mit</w:t>
            </w:r>
          </w:p>
          <w:p w14:paraId="12F517A1" w14:textId="77777777" w:rsidR="00A36564" w:rsidRDefault="00A36564" w:rsidP="00A36564">
            <w:pPr>
              <w:pStyle w:val="SBBZ-632--KompetenztabelleListeKSKompetenzspektrum"/>
            </w:pPr>
            <w:r>
              <w:t>können unter Einbezug ihrer individuell möglichen Ausdrucksformen konstruktiv mit anderen kommunizieren und kooperativ arbeiten</w:t>
            </w:r>
          </w:p>
          <w:p w14:paraId="5F983422" w14:textId="77777777" w:rsidR="00A36564" w:rsidRDefault="00A36564" w:rsidP="00A36564">
            <w:pPr>
              <w:pStyle w:val="SBBZ-632--KompetenztabelleListeKSKompetenzspektrum"/>
            </w:pPr>
            <w:r>
              <w:t>akzeptieren ihre eigenen Lösungen und respektieren die der anderen in ihrer Vielfalt</w:t>
            </w:r>
          </w:p>
          <w:p w14:paraId="6D14E27A" w14:textId="77777777" w:rsidR="00A36564" w:rsidRDefault="00A36564" w:rsidP="00A36564">
            <w:pPr>
              <w:pStyle w:val="SBBZ-632--KompetenztabelleListeKSKompetenzspektrum"/>
            </w:pPr>
            <w:r>
              <w:t>vergleichen ihre Wahrnehmungen, Vermutungen, Beobachtungen, Vorgehensweisen, Prozesse und Erklärungen zunächst alltagssprachlich und zunehmend mit Verwendung von Fachbegriffen</w:t>
            </w:r>
          </w:p>
          <w:p w14:paraId="55415243" w14:textId="77777777" w:rsidR="00A36564" w:rsidRDefault="00A36564" w:rsidP="00A36564">
            <w:pPr>
              <w:pStyle w:val="SBBZ-632--KompetenztabelleListeKSKompetenzspektrum"/>
            </w:pPr>
            <w:r>
              <w:t>präsentieren ihre Erkenntnisse und Fertigkeiten, auch unter Einbezug altersgemäßer und zweckentsprechender Medien, und tauschen sich darüber aus</w:t>
            </w:r>
          </w:p>
          <w:p w14:paraId="45FDBC91" w14:textId="77777777" w:rsidR="00A36564" w:rsidRDefault="00A36564" w:rsidP="00A36564">
            <w:pPr>
              <w:pStyle w:val="SBBZ-632--KompetenztabelleListeKSKompetenzspektrum"/>
            </w:pPr>
            <w:r>
              <w:t>setzen sach- und fachgemäße Arbeitstechniken und unterschiedliche Materialien ein</w:t>
            </w:r>
          </w:p>
          <w:p w14:paraId="3237D38E" w14:textId="77777777" w:rsidR="00A36564" w:rsidRDefault="00A36564" w:rsidP="00A36564">
            <w:pPr>
              <w:pStyle w:val="SBBZ-632--KompetenztabelleListeKSKompetenzspektrum"/>
            </w:pPr>
            <w:r>
              <w:t>handhaben Werkzeuge und Maschinen sachgerecht und sicherheitsbewusst</w:t>
            </w:r>
          </w:p>
          <w:p w14:paraId="22BBB000" w14:textId="77777777" w:rsidR="00A36564" w:rsidRDefault="00A36564" w:rsidP="00A36564">
            <w:pPr>
              <w:pStyle w:val="SBBZ-632--KompetenztabelleListeKSKompetenzspektrum"/>
            </w:pPr>
            <w:r>
              <w:t>schätzen eigene Stärken und Schwächen ein</w:t>
            </w:r>
          </w:p>
          <w:p w14:paraId="155BB96F" w14:textId="77777777" w:rsidR="00A36564" w:rsidRDefault="00A36564" w:rsidP="00A36564">
            <w:pPr>
              <w:pStyle w:val="SBBZ-632--KompetenztabelleListeKSKompetenzspektrum"/>
            </w:pPr>
            <w:r>
              <w:t>richten eigene Tätigkeiten nach Anforderungskriterien aus</w:t>
            </w:r>
          </w:p>
          <w:p w14:paraId="7AE58B19" w14:textId="77777777" w:rsidR="00A36564" w:rsidRDefault="00A36564" w:rsidP="00A36564">
            <w:pPr>
              <w:pStyle w:val="SBBZ-632--KompetenztabelleListeKSKompetenzspektrum"/>
            </w:pPr>
            <w:r>
              <w:t>erkennen den Wert eigener Arbeit und der Arbeit anderer an und schätzen dies realistisch ein</w:t>
            </w:r>
          </w:p>
        </w:tc>
      </w:tr>
      <w:tr w:rsidR="00A36564" w14:paraId="3FC34C52" w14:textId="77777777" w:rsidTr="00E42F6A">
        <w:trPr>
          <w:cnfStyle w:val="000000010000" w:firstRow="0" w:lastRow="0" w:firstColumn="0" w:lastColumn="0" w:oddVBand="0" w:evenVBand="0" w:oddHBand="0" w:evenHBand="1" w:firstRowFirstColumn="0" w:firstRowLastColumn="0" w:lastRowFirstColumn="0" w:lastRowLastColumn="0"/>
        </w:trPr>
        <w:tc>
          <w:tcPr>
            <w:tcW w:w="4395" w:type="dxa"/>
          </w:tcPr>
          <w:p w14:paraId="1494888C" w14:textId="77777777" w:rsidR="00A36564" w:rsidRDefault="00A36564" w:rsidP="00A36564">
            <w:pPr>
              <w:pStyle w:val="SBBZ-613--KompetenztabelleberschriftBI"/>
            </w:pPr>
            <w:r>
              <w:lastRenderedPageBreak/>
              <w:t>Beispielhafte Inhalte</w:t>
            </w:r>
          </w:p>
        </w:tc>
        <w:tc>
          <w:tcPr>
            <w:tcW w:w="4818" w:type="dxa"/>
          </w:tcPr>
          <w:p w14:paraId="21471A29" w14:textId="77777777" w:rsidR="00A36564" w:rsidRDefault="00A36564" w:rsidP="00A36564">
            <w:pPr>
              <w:pStyle w:val="SBBZ-614--KompetenztabelleberschriftEX"/>
            </w:pPr>
            <w:r>
              <w:t>Exemplarische Aneignungs- und</w:t>
            </w:r>
            <w:r>
              <w:br/>
              <w:t>Differenzierungsmöglichkeiten</w:t>
            </w:r>
          </w:p>
        </w:tc>
      </w:tr>
      <w:tr w:rsidR="00A36564" w14:paraId="10F3999D" w14:textId="77777777" w:rsidTr="00E42F6A">
        <w:tc>
          <w:tcPr>
            <w:tcW w:w="4395" w:type="dxa"/>
          </w:tcPr>
          <w:p w14:paraId="4253ACD2" w14:textId="77777777" w:rsidR="00A36564" w:rsidRDefault="00A36564" w:rsidP="00A36564">
            <w:pPr>
              <w:pStyle w:val="SBBZ-633--KompetenztabelleListeBIBeispielhafteInhalte"/>
            </w:pPr>
            <w:r>
              <w:t>Tätigsein, Selbstwirksamkeit, Ursache-Wirkungs-Beziehungen</w:t>
            </w:r>
          </w:p>
          <w:p w14:paraId="1F19D5A0" w14:textId="77777777" w:rsidR="00A36564" w:rsidRDefault="00A36564" w:rsidP="00A36564">
            <w:pPr>
              <w:pStyle w:val="SBBZ-633--KompetenztabelleListeBIBeispielhafteInhalte"/>
            </w:pPr>
            <w:r>
              <w:t>Aufgaben und Pflichten des Schulalltags</w:t>
            </w:r>
          </w:p>
          <w:p w14:paraId="3D250CBA" w14:textId="77777777" w:rsidR="00A36564" w:rsidRDefault="00A36564" w:rsidP="00A36564">
            <w:pPr>
              <w:pStyle w:val="SBBZ-633B--KompetenztabelleListeBIFETTBeispielhafteInhaltefett"/>
            </w:pPr>
            <w:r>
              <w:t>Umgang mit Materialien wie Holz, Metall, Kunststoff, Farbe, Papier</w:t>
            </w:r>
          </w:p>
          <w:p w14:paraId="51661ED9" w14:textId="77777777" w:rsidR="00A36564" w:rsidRDefault="00A36564" w:rsidP="00A36564">
            <w:pPr>
              <w:pStyle w:val="SBBZ-633--KompetenztabelleListeBIBeispielhafteInhalte"/>
            </w:pPr>
            <w:r>
              <w:t>hauswirtschaftliche/textile Arbeitsfelder in den Bereichen Ernährung, Hauspflege, Wäschepflege, Garten- und Landschaftspflege</w:t>
            </w:r>
          </w:p>
          <w:p w14:paraId="55BA5E85" w14:textId="77777777" w:rsidR="00A36564" w:rsidRDefault="00A36564" w:rsidP="00A36564">
            <w:pPr>
              <w:pStyle w:val="SBBZ-633--KompetenztabelleListeBIBeispielhafteInhalte"/>
            </w:pPr>
            <w:r>
              <w:t>Verwaltung und Lager</w:t>
            </w:r>
          </w:p>
          <w:p w14:paraId="69C8FF89" w14:textId="77777777" w:rsidR="00A36564" w:rsidRDefault="00A36564" w:rsidP="00A36564">
            <w:pPr>
              <w:pStyle w:val="SBBZ-633--KompetenztabelleListeBIBeispielhafteInhalte"/>
            </w:pPr>
            <w:r>
              <w:t>Dienstleistungen</w:t>
            </w:r>
          </w:p>
          <w:p w14:paraId="5F002833" w14:textId="77777777" w:rsidR="00A36564" w:rsidRDefault="00A36564" w:rsidP="00A36564">
            <w:pPr>
              <w:pStyle w:val="SBBZ-633--KompetenztabelleListeBIBeispielhafteInhalte"/>
            </w:pPr>
            <w:r>
              <w:t>verschiedene Fertigungsformen</w:t>
            </w:r>
          </w:p>
          <w:p w14:paraId="241308EA" w14:textId="77777777" w:rsidR="00A36564" w:rsidRDefault="00A36564" w:rsidP="00A36564">
            <w:pPr>
              <w:pStyle w:val="SBBZ-633--KompetenztabelleListeBIBeispielhafteInhalte"/>
            </w:pPr>
            <w:r>
              <w:t>Grundkenntnisse in Materialkunde, Maschinen- und Werkzeugnutzung, Arbeitsplanung und -vorbereitung</w:t>
            </w:r>
          </w:p>
          <w:p w14:paraId="0949D16D" w14:textId="77777777" w:rsidR="00A36564" w:rsidRDefault="00A36564" w:rsidP="00A36564">
            <w:pPr>
              <w:pStyle w:val="SBBZ-633--KompetenztabelleListeBIBeispielhafteInhalte"/>
            </w:pPr>
            <w:r>
              <w:t>Arbeitssicherheit, Unfallverhütung und Hygiene</w:t>
            </w:r>
          </w:p>
          <w:p w14:paraId="6FF402F5" w14:textId="77777777" w:rsidR="00A36564" w:rsidRDefault="00A36564" w:rsidP="00A36564">
            <w:pPr>
              <w:pStyle w:val="SBBZ-633--KompetenztabelleListeBIBeispielhafteInhalte"/>
            </w:pPr>
            <w:r>
              <w:t>Beurteilung von Arbeitsergebnissen</w:t>
            </w:r>
          </w:p>
        </w:tc>
        <w:tc>
          <w:tcPr>
            <w:tcW w:w="4818" w:type="dxa"/>
          </w:tcPr>
          <w:p w14:paraId="7F227254" w14:textId="77777777" w:rsidR="00A36564" w:rsidRDefault="00A36564" w:rsidP="00A36564">
            <w:pPr>
              <w:pStyle w:val="SBBZ-624--KompetenztabelleTextEXDieSchlerinn"/>
            </w:pPr>
            <w:r>
              <w:t>Die Schülerin oder der Schüler</w:t>
            </w:r>
          </w:p>
          <w:p w14:paraId="6788EE22" w14:textId="77777777" w:rsidR="00A36564" w:rsidRDefault="00A36564" w:rsidP="00A36564">
            <w:pPr>
              <w:pStyle w:val="SBBZ-634--KompetenztabelleListeEXExemplarische"/>
            </w:pPr>
            <w:r>
              <w:t>nimmt die Qualitäten (zum Beispiel Gewicht, Oberflächenstruktur, Masse) verschiedener Materialien durch taktilen und sensuellen Umgang wahr</w:t>
            </w:r>
          </w:p>
          <w:p w14:paraId="0B2484AB" w14:textId="77777777" w:rsidR="00A36564" w:rsidRDefault="00A36564" w:rsidP="00A36564">
            <w:pPr>
              <w:pStyle w:val="SBBZ-634--KompetenztabelleListeEXExemplarische"/>
            </w:pPr>
            <w:r>
              <w:t>vergleicht das Gewicht, das Aussehen und die Beschaffenheit verschiedener Materialien und erprobt experimentell deren charakteristische Merkmale</w:t>
            </w:r>
          </w:p>
          <w:p w14:paraId="13024055" w14:textId="77777777" w:rsidR="00A36564" w:rsidRDefault="00A36564" w:rsidP="00A36564">
            <w:pPr>
              <w:pStyle w:val="SBBZ-634--KompetenztabelleListeEXExemplarische"/>
            </w:pPr>
            <w:r>
              <w:t>beschriftet Schubladen und Kisten mit Bildern oder Symbolen und ordnet Material und Werkzeuge zu, nutzt diese Ordnung</w:t>
            </w:r>
          </w:p>
          <w:p w14:paraId="586AB6CC" w14:textId="77777777" w:rsidR="00A36564" w:rsidRDefault="00A36564" w:rsidP="00A36564">
            <w:pPr>
              <w:pStyle w:val="SBBZ-634--KompetenztabelleListeEXExemplarische"/>
            </w:pPr>
            <w:r>
              <w:t>erklärt und dokumentiert Eigenschaften verschiedener Materialien, entwirft selbstständig Produkte und begründet, welche Werkzeuge und -stoffe sich für das vorgesehene Arbeitsvorhaben eignen</w:t>
            </w:r>
          </w:p>
        </w:tc>
      </w:tr>
      <w:tr w:rsidR="00A36564" w14:paraId="24ADB6D1" w14:textId="77777777" w:rsidTr="00E42F6A">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C58C5EB" w14:textId="77777777" w:rsidR="00A36564" w:rsidRDefault="00A36564" w:rsidP="00A36564">
            <w:pPr>
              <w:pStyle w:val="SBBZ-615--KompetenztabelleberschriftBV"/>
            </w:pPr>
            <w:r>
              <w:t>Bezüge und Verweise</w:t>
            </w:r>
          </w:p>
        </w:tc>
      </w:tr>
      <w:tr w:rsidR="00A36564" w14:paraId="5F42DACC" w14:textId="77777777" w:rsidTr="00E42F6A">
        <w:trPr>
          <w:trHeight w:val="693"/>
        </w:trPr>
        <w:tc>
          <w:tcPr>
            <w:tcW w:w="9213" w:type="dxa"/>
            <w:gridSpan w:val="2"/>
          </w:tcPr>
          <w:p w14:paraId="374B3FE0" w14:textId="77777777" w:rsidR="00A36564" w:rsidRDefault="00A36564" w:rsidP="00A36564">
            <w:pPr>
              <w:pStyle w:val="SBBZ-641--KompetenztabelleVerweisB"/>
            </w:pPr>
            <w:r>
              <w:t>ARB</w:t>
            </w:r>
          </w:p>
          <w:p w14:paraId="5CDE46F2" w14:textId="77777777" w:rsidR="00A36564" w:rsidRDefault="00A36564" w:rsidP="00A36564">
            <w:pPr>
              <w:pStyle w:val="SBBZ-641--KompetenztabelleVerweisB"/>
            </w:pPr>
            <w:r>
              <w:t>PER</w:t>
            </w:r>
          </w:p>
          <w:p w14:paraId="56549232" w14:textId="77777777" w:rsidR="00A36564" w:rsidRDefault="00A36564" w:rsidP="00A36564">
            <w:pPr>
              <w:pStyle w:val="SBBZ-641--KompetenztabelleVerweisB"/>
            </w:pPr>
            <w:r>
              <w:t>SEL</w:t>
            </w:r>
          </w:p>
          <w:p w14:paraId="057971AB" w14:textId="77777777" w:rsidR="00A36564" w:rsidRDefault="00A36564" w:rsidP="00A36564">
            <w:pPr>
              <w:pStyle w:val="SBBZ-642--KompetenztabelleVerweisC"/>
            </w:pPr>
            <w:r>
              <w:t>T 2.1.2 Werkstoffe und Verfahren</w:t>
            </w:r>
          </w:p>
          <w:p w14:paraId="1F0A5702" w14:textId="77777777" w:rsidR="00A36564" w:rsidRDefault="00A36564" w:rsidP="00A36564">
            <w:pPr>
              <w:pStyle w:val="SBBZ-643--KompetenztabelleVerweisP"/>
            </w:pPr>
            <w:r>
              <w:t>SEK1 WBS 2.2 Urteilskompetenz</w:t>
            </w:r>
          </w:p>
          <w:p w14:paraId="6AB8AFCE" w14:textId="77777777" w:rsidR="00A36564" w:rsidRDefault="00A36564" w:rsidP="00A36564">
            <w:pPr>
              <w:pStyle w:val="SBBZ-643--KompetenztabelleVerweisP"/>
            </w:pPr>
            <w:bookmarkStart w:id="36" w:name="__DdeLink__1987_3247661074"/>
            <w:r>
              <w:t>SEK1 WBS 2.3 Handlungskompetenz</w:t>
            </w:r>
            <w:bookmarkEnd w:id="36"/>
          </w:p>
          <w:p w14:paraId="4A3D67FF" w14:textId="77777777" w:rsidR="00A36564" w:rsidRDefault="00A36564" w:rsidP="00A36564">
            <w:pPr>
              <w:pStyle w:val="SBBZ-644--KompetenztabelleVerweisI"/>
            </w:pPr>
            <w:r>
              <w:t>GS SU 3.1.1.2 Arbeit und Konsum</w:t>
            </w:r>
          </w:p>
          <w:p w14:paraId="30CB8CA3" w14:textId="77777777" w:rsidR="00A36564" w:rsidRDefault="00A36564" w:rsidP="00A36564">
            <w:pPr>
              <w:pStyle w:val="SBBZ-644--KompetenztabelleVerweisI"/>
            </w:pPr>
            <w:r>
              <w:t>SEK1 BNT 3.1.10 Ein Produkt entsteht</w:t>
            </w:r>
          </w:p>
          <w:p w14:paraId="0BDF0B61" w14:textId="77777777" w:rsidR="00A36564" w:rsidRDefault="00A36564" w:rsidP="00A36564">
            <w:pPr>
              <w:pStyle w:val="SBBZ-644--KompetenztabelleVerweisI"/>
            </w:pPr>
            <w:r>
              <w:t>SEK1 T 3.2.1 Werkstoffe und Produkte</w:t>
            </w:r>
          </w:p>
          <w:p w14:paraId="06C44AA1" w14:textId="77777777" w:rsidR="00A36564" w:rsidRDefault="00A36564" w:rsidP="00A36564">
            <w:pPr>
              <w:pStyle w:val="SBBZ-645--KompetenztabelleVerweisL"/>
            </w:pPr>
            <w:r>
              <w:t>BO</w:t>
            </w:r>
          </w:p>
          <w:p w14:paraId="336FB36B" w14:textId="77777777" w:rsidR="00A36564" w:rsidRDefault="00A36564" w:rsidP="00A36564">
            <w:pPr>
              <w:pStyle w:val="SBBZ-645--KompetenztabelleVerweisL"/>
            </w:pPr>
            <w:r>
              <w:t>BTV</w:t>
            </w:r>
          </w:p>
        </w:tc>
      </w:tr>
    </w:tbl>
    <w:p w14:paraId="22D0B687" w14:textId="77777777" w:rsidR="00A36564" w:rsidRDefault="00A36564" w:rsidP="00A36564">
      <w:pPr>
        <w:pStyle w:val="SBBZ-001--AbsatzStandard"/>
      </w:pPr>
    </w:p>
    <w:p w14:paraId="3BF71A88" w14:textId="77777777" w:rsidR="00A36564" w:rsidRDefault="00A36564" w:rsidP="00A36564">
      <w:pPr>
        <w:pStyle w:val="SBBZ-523--TeilBC2KF-berschrift32XXKompetenzfeld"/>
      </w:pPr>
      <w:bookmarkStart w:id="37" w:name="_Toc99445071"/>
      <w:bookmarkStart w:id="38" w:name="_Toc107316484"/>
      <w:r>
        <w:t>Berufsorientierung und -findung (Institutionaler Aspekt von Arbeit)</w:t>
      </w:r>
      <w:bookmarkEnd w:id="37"/>
      <w:bookmarkEnd w:id="38"/>
    </w:p>
    <w:p w14:paraId="11C1A3CF" w14:textId="4F23A732" w:rsidR="00A36564" w:rsidRDefault="00A36564" w:rsidP="00A36564">
      <w:pPr>
        <w:pStyle w:val="SBBZ-001--AbsatzStandard"/>
      </w:pPr>
      <w:r>
        <w:t>Die Schülerinnen und Schüler eignen sich im Hinblick auf ihre nachschulische Arbeitssituation notwendiges Basiswissen an und lernen, sich in der zukünftigen Arbeitswelt zu orientieren. Sie erleben unterschiedliche Arbeitsformen und Arbeitsplätze und setzen sich mit der Rolle der Arbeitnehmerin / des Arbeitnehmers auseinander. Den Schülerinnen und Schülern werden in vielfältigen Praktika unterschiedliche Praxiserfahrungen mit den entsprechenden Anforderungen im Hinblick auf zukünftige Arbeitsmöglichkeiten eröffnet, sodass sie realistische Perspektiven entwickeln können. Ihre eigenen Fähigkeiten, Potenziale und Interessen, wie auch ihren Unterstützungsbedarf zu erkennen, stellt dabei die Basis für ihre Handlungsoptionen als Berufswählerin/-</w:t>
      </w:r>
      <w:r w:rsidR="00047EAD">
        <w:t>‍</w:t>
      </w:r>
      <w:proofErr w:type="spellStart"/>
      <w:r>
        <w:t>wähler</w:t>
      </w:r>
      <w:proofErr w:type="spellEnd"/>
      <w:r>
        <w:t xml:space="preserve"> dar. Die Schülerinnen und Schüler mit komplexen Behinderungen erhalten entsprechend auch im Förder- und Betreuungsbereich Angebote zur Qualifizierung.</w:t>
      </w:r>
    </w:p>
    <w:tbl>
      <w:tblPr>
        <w:tblStyle w:val="SBBZ-T61--TABELLEKOMPETENZMASKE"/>
        <w:tblW w:w="9214" w:type="dxa"/>
        <w:tblLayout w:type="fixed"/>
        <w:tblLook w:val="04A0" w:firstRow="1" w:lastRow="0" w:firstColumn="1" w:lastColumn="0" w:noHBand="0" w:noVBand="1"/>
      </w:tblPr>
      <w:tblGrid>
        <w:gridCol w:w="4395"/>
        <w:gridCol w:w="4819"/>
      </w:tblGrid>
      <w:tr w:rsidR="00A36564" w14:paraId="1DAC5C49" w14:textId="77777777" w:rsidTr="00E42F6A">
        <w:trPr>
          <w:cnfStyle w:val="100000000000" w:firstRow="1" w:lastRow="0" w:firstColumn="0" w:lastColumn="0" w:oddVBand="0" w:evenVBand="0" w:oddHBand="0" w:evenHBand="0" w:firstRowFirstColumn="0" w:firstRowLastColumn="0" w:lastRowFirstColumn="0" w:lastRowLastColumn="0"/>
        </w:trPr>
        <w:tc>
          <w:tcPr>
            <w:tcW w:w="4395" w:type="dxa"/>
          </w:tcPr>
          <w:p w14:paraId="4CB5EBDA" w14:textId="77777777" w:rsidR="00A36564" w:rsidRDefault="00A36564" w:rsidP="00A36564">
            <w:pPr>
              <w:pStyle w:val="SBBZ-611--KompetenztabelleberschriftDA"/>
            </w:pPr>
            <w:r>
              <w:t>Denkanstöße</w:t>
            </w:r>
          </w:p>
        </w:tc>
        <w:tc>
          <w:tcPr>
            <w:tcW w:w="4818" w:type="dxa"/>
          </w:tcPr>
          <w:p w14:paraId="7A25F81D" w14:textId="77777777" w:rsidR="00A36564" w:rsidRDefault="00A36564" w:rsidP="00A36564">
            <w:pPr>
              <w:pStyle w:val="SBBZ-612--KompetenztabelleberschriftKS"/>
            </w:pPr>
            <w:r>
              <w:t>Kompetenzspektrum</w:t>
            </w:r>
          </w:p>
        </w:tc>
      </w:tr>
      <w:tr w:rsidR="00A36564" w14:paraId="60BB1116" w14:textId="77777777" w:rsidTr="00E42F6A">
        <w:tc>
          <w:tcPr>
            <w:tcW w:w="4395" w:type="dxa"/>
          </w:tcPr>
          <w:p w14:paraId="785D17C9" w14:textId="77777777" w:rsidR="00A36564" w:rsidRDefault="00A36564" w:rsidP="00A36564">
            <w:pPr>
              <w:pStyle w:val="SBBZ-631--KompetenztabelleListeDADenkanste"/>
            </w:pPr>
            <w:r>
              <w:lastRenderedPageBreak/>
              <w:t>Welche Arten von Berufspraktika werden durchgeführt und wie sind diese mit den Berufs- und Lebensplanungen der Schülerinnen und Schüler abgestimmt? Welche Angebote werden für die Schülerinnen und Schüler mit komplexer Behinderung angeboten?</w:t>
            </w:r>
          </w:p>
          <w:p w14:paraId="26666DDC" w14:textId="77777777" w:rsidR="00A36564" w:rsidRDefault="00A36564" w:rsidP="00A36564">
            <w:pPr>
              <w:pStyle w:val="SBBZ-631--KompetenztabelleListeDADenkanste"/>
            </w:pPr>
            <w:r>
              <w:t>Wie werden die Praktika dokumentiert und diese Informationen im Sinn einer späteren Auswertung gebündelt?</w:t>
            </w:r>
          </w:p>
          <w:p w14:paraId="429163DE" w14:textId="77777777" w:rsidR="00A36564" w:rsidRDefault="00A36564" w:rsidP="00A36564">
            <w:pPr>
              <w:pStyle w:val="SBBZ-631--KompetenztabelleListeDADenkanste"/>
            </w:pPr>
            <w:r>
              <w:t>Wie wird die Begleitung der Praktika der Schülerinnen und Schüler geregelt und genutzt?</w:t>
            </w:r>
          </w:p>
          <w:p w14:paraId="5EB11868" w14:textId="77777777" w:rsidR="00A36564" w:rsidRDefault="00A36564" w:rsidP="00A36564">
            <w:pPr>
              <w:pStyle w:val="SBBZ-631--KompetenztabelleListeDADenkanste"/>
            </w:pPr>
            <w:r>
              <w:t>Gibt es verlässliche Praktikumsblöcke im Schuljahr?</w:t>
            </w:r>
          </w:p>
          <w:p w14:paraId="4B02490A" w14:textId="77777777" w:rsidR="00A36564" w:rsidRDefault="00A36564" w:rsidP="00A36564">
            <w:pPr>
              <w:pStyle w:val="SBBZ-631--KompetenztabelleListeDADenkanste"/>
            </w:pPr>
            <w:r>
              <w:t>Wie gestaltet die Schule Kooperationen mit Betrieben in der Umgebung, der Werkstatt für behinderte Menschen, dem Integrationsfachdienst und der Agentur für Arbeit?</w:t>
            </w:r>
          </w:p>
          <w:p w14:paraId="31B8D6C1" w14:textId="77777777" w:rsidR="00A36564" w:rsidRDefault="00A36564" w:rsidP="00A36564">
            <w:pPr>
              <w:pStyle w:val="SBBZ-631--KompetenztabelleListeDADenkanste"/>
            </w:pPr>
            <w:r>
              <w:t>Inwieweit verfolgt die Schule die ständigen Veränderungen auf dem allgemeinen Arbeitsmarkt, insbesondere für Menschen mit Behinderungen?</w:t>
            </w:r>
          </w:p>
        </w:tc>
        <w:tc>
          <w:tcPr>
            <w:tcW w:w="4818" w:type="dxa"/>
          </w:tcPr>
          <w:p w14:paraId="1B1386F4" w14:textId="77777777" w:rsidR="00A36564" w:rsidRDefault="00A36564" w:rsidP="00A36564">
            <w:pPr>
              <w:pStyle w:val="SBBZ-622--KompetenztabelleTextKSDieSchlerinnenSchler"/>
            </w:pPr>
            <w:r>
              <w:t>Die Schülerinnen und Schüler</w:t>
            </w:r>
          </w:p>
          <w:p w14:paraId="572CF423" w14:textId="77777777" w:rsidR="00A36564" w:rsidRDefault="00A36564" w:rsidP="00A36564">
            <w:pPr>
              <w:pStyle w:val="SBBZ-632--KompetenztabelleListeKSKompetenzspektrum"/>
            </w:pPr>
            <w:r>
              <w:t>kennen, vergleichen und bewerten verschiedene Arbeitsfelder vor Ort</w:t>
            </w:r>
          </w:p>
          <w:p w14:paraId="729ED713" w14:textId="77777777" w:rsidR="00A36564" w:rsidRDefault="00A36564" w:rsidP="00A36564">
            <w:pPr>
              <w:pStyle w:val="SBBZ-632--KompetenztabelleListeKSKompetenzspektrum"/>
            </w:pPr>
            <w:r>
              <w:t>kennen unterschiedliche Anforderungen in den variierenden Praktikumsstellen</w:t>
            </w:r>
          </w:p>
          <w:p w14:paraId="52ADF77A" w14:textId="77777777" w:rsidR="00A36564" w:rsidRDefault="00A36564" w:rsidP="00A36564">
            <w:pPr>
              <w:pStyle w:val="SBBZ-632--KompetenztabelleListeKSKompetenzspektrum"/>
            </w:pPr>
            <w:r>
              <w:t>teilen eigene Wünsche und Vorstellungen bezüglich einer Tätigkeit mit und schätzen ihre eigenen Fähigkeiten ein</w:t>
            </w:r>
          </w:p>
          <w:p w14:paraId="76FBDBA8" w14:textId="77777777" w:rsidR="00A36564" w:rsidRDefault="00A36564" w:rsidP="00A36564">
            <w:pPr>
              <w:pStyle w:val="SBBZ-632--KompetenztabelleListeKSKompetenzspektrum"/>
            </w:pPr>
            <w:r>
              <w:t>nutzen Möglichkeiten und Vorgehensweisen der Arbeitsplatzsuche und dafür bestehende Unterstützungsangebote</w:t>
            </w:r>
          </w:p>
          <w:p w14:paraId="3726C227" w14:textId="77777777" w:rsidR="00A36564" w:rsidRDefault="00A36564" w:rsidP="00A36564">
            <w:pPr>
              <w:pStyle w:val="SBBZ-632--KompetenztabelleListeKSKompetenzspektrum"/>
            </w:pPr>
            <w:r>
              <w:t>verstehen und beachten Verhaltensregeln im Praktikum und am Arbeitsplatz und nehmen diese an</w:t>
            </w:r>
          </w:p>
          <w:p w14:paraId="64F33166" w14:textId="77777777" w:rsidR="00A36564" w:rsidRDefault="00A36564" w:rsidP="00A36564">
            <w:pPr>
              <w:pStyle w:val="SBBZ-632--KompetenztabelleListeKSKompetenzspektrum"/>
            </w:pPr>
            <w:r>
              <w:t>dokumentieren Entscheidungsprozesse und Erfahrungen für die Berufswahl in einem Portfolio</w:t>
            </w:r>
          </w:p>
        </w:tc>
      </w:tr>
      <w:tr w:rsidR="00A36564" w14:paraId="700C9CE5" w14:textId="77777777" w:rsidTr="00E42F6A">
        <w:trPr>
          <w:cnfStyle w:val="000000010000" w:firstRow="0" w:lastRow="0" w:firstColumn="0" w:lastColumn="0" w:oddVBand="0" w:evenVBand="0" w:oddHBand="0" w:evenHBand="1" w:firstRowFirstColumn="0" w:firstRowLastColumn="0" w:lastRowFirstColumn="0" w:lastRowLastColumn="0"/>
          <w:trHeight w:val="77"/>
        </w:trPr>
        <w:tc>
          <w:tcPr>
            <w:tcW w:w="4395" w:type="dxa"/>
          </w:tcPr>
          <w:p w14:paraId="038B5C93" w14:textId="77777777" w:rsidR="00A36564" w:rsidRDefault="00A36564" w:rsidP="00A36564">
            <w:pPr>
              <w:pStyle w:val="SBBZ-613--KompetenztabelleberschriftBI"/>
            </w:pPr>
            <w:r>
              <w:t>Beispielhafte Inhalte</w:t>
            </w:r>
          </w:p>
        </w:tc>
        <w:tc>
          <w:tcPr>
            <w:tcW w:w="4818" w:type="dxa"/>
          </w:tcPr>
          <w:p w14:paraId="146B363E" w14:textId="77777777" w:rsidR="00A36564" w:rsidRDefault="00A36564" w:rsidP="00A36564">
            <w:pPr>
              <w:pStyle w:val="SBBZ-614--KompetenztabelleberschriftEX"/>
            </w:pPr>
            <w:r>
              <w:t>Exemplarische Aneignungs- und</w:t>
            </w:r>
            <w:r>
              <w:br/>
              <w:t>Differenzierungsmöglichkeiten</w:t>
            </w:r>
          </w:p>
        </w:tc>
      </w:tr>
      <w:tr w:rsidR="00A36564" w14:paraId="39AD33B3" w14:textId="77777777" w:rsidTr="00E42F6A">
        <w:tc>
          <w:tcPr>
            <w:tcW w:w="4395" w:type="dxa"/>
          </w:tcPr>
          <w:p w14:paraId="2EEBFC1F" w14:textId="77777777" w:rsidR="00A36564" w:rsidRDefault="00A36564" w:rsidP="00A36564">
            <w:pPr>
              <w:pStyle w:val="SBBZ-633--KompetenztabelleListeBIBeispielhafteInhalte"/>
            </w:pPr>
            <w:r>
              <w:t>Orientierung in der Arbeitswelt, in Betrieben, in Arbeits- und Betriebsabläufen</w:t>
            </w:r>
          </w:p>
          <w:p w14:paraId="2E33FFB7" w14:textId="77777777" w:rsidR="00A36564" w:rsidRDefault="00A36564" w:rsidP="00A36564">
            <w:pPr>
              <w:pStyle w:val="SBBZ-633B--KompetenztabelleListeBIFETTBeispielhafteInhaltefett"/>
            </w:pPr>
            <w:r>
              <w:t>Entdecken und Entwickeln eigener Berufswünsche</w:t>
            </w:r>
          </w:p>
          <w:p w14:paraId="1BE5C9C7" w14:textId="77777777" w:rsidR="00A36564" w:rsidRDefault="00A36564" w:rsidP="00A36564">
            <w:pPr>
              <w:pStyle w:val="SBBZ-633--KompetenztabelleListeBIBeispielhafteInhalte"/>
            </w:pPr>
            <w:r>
              <w:t>Berufe in den Bereichen Dienstleistung, Industrie und Handwerk</w:t>
            </w:r>
          </w:p>
          <w:p w14:paraId="597A96E8" w14:textId="77777777" w:rsidR="00A36564" w:rsidRDefault="00A36564" w:rsidP="00A36564">
            <w:pPr>
              <w:pStyle w:val="SBBZ-633--KompetenztabelleListeBIBeispielhafteInhalte"/>
            </w:pPr>
            <w:r>
              <w:t>Arbeitsplätze, unter anderem in der Werkstatt für behinderte Menschen und auf dem allgemeinen Arbeitsmarkt kennenlernen</w:t>
            </w:r>
          </w:p>
          <w:p w14:paraId="4EFC2449" w14:textId="77777777" w:rsidR="00A36564" w:rsidRDefault="00A36564" w:rsidP="00A36564">
            <w:pPr>
              <w:pStyle w:val="SBBZ-633--KompetenztabelleListeBIBeispielhafteInhalte"/>
            </w:pPr>
            <w:r>
              <w:t>Institutionen zur Arbeitsplatzvermittlung</w:t>
            </w:r>
          </w:p>
          <w:p w14:paraId="3A08F4D6" w14:textId="77777777" w:rsidR="00A36564" w:rsidRDefault="00A36564" w:rsidP="00A36564">
            <w:pPr>
              <w:pStyle w:val="SBBZ-633--KompetenztabelleListeBIBeispielhafteInhalte"/>
            </w:pPr>
            <w:r>
              <w:t>Arbeitsplatzsuche, Bewerbung und Arbeitsvertrag</w:t>
            </w:r>
          </w:p>
          <w:p w14:paraId="04A59A4D" w14:textId="77777777" w:rsidR="00A36564" w:rsidRDefault="00A36564" w:rsidP="00A36564">
            <w:pPr>
              <w:pStyle w:val="SBBZ-633--KompetenztabelleListeBIBeispielhafteInhalte"/>
            </w:pPr>
            <w:r>
              <w:t>praktische Erprobung von Arbeit (Praktika im Rahmen einer schulischen Praktikumskonzeption)</w:t>
            </w:r>
          </w:p>
        </w:tc>
        <w:tc>
          <w:tcPr>
            <w:tcW w:w="4818" w:type="dxa"/>
          </w:tcPr>
          <w:p w14:paraId="601D264E" w14:textId="77777777" w:rsidR="00A36564" w:rsidRDefault="00A36564" w:rsidP="00A36564">
            <w:pPr>
              <w:pStyle w:val="SBBZ-624--KompetenztabelleTextEXDieSchlerinn"/>
            </w:pPr>
            <w:r>
              <w:t>Die Schülerin oder der Schüler</w:t>
            </w:r>
          </w:p>
          <w:p w14:paraId="5953703A" w14:textId="77777777" w:rsidR="00A36564" w:rsidRDefault="00A36564" w:rsidP="00A36564">
            <w:pPr>
              <w:pStyle w:val="SBBZ-634--KompetenztabelleListeEXExemplarische"/>
            </w:pPr>
            <w:r>
              <w:t>nimmt in unterschiedlichen Betrieben die Arbeitsplätze über Materialien und Geräte, Geräusche und Gerüche sowie den Kontakt mit Arbeitnehmerinnen und Arbeitnehmern wahr; zeigt Interesse durch Zustimmung und Ablehnung</w:t>
            </w:r>
          </w:p>
          <w:p w14:paraId="71053E81" w14:textId="77777777" w:rsidR="00A36564" w:rsidRDefault="00A36564" w:rsidP="00A36564">
            <w:pPr>
              <w:pStyle w:val="SBBZ-634--KompetenztabelleListeEXExemplarische"/>
            </w:pPr>
            <w:r>
              <w:t>erprobt an möglichen späteren Arbeitsplätzen praktische Tätigkeiten und erkennt die eigenen Interessen, Vorlieben und Stärken</w:t>
            </w:r>
          </w:p>
          <w:p w14:paraId="713BC81B" w14:textId="77777777" w:rsidR="00A36564" w:rsidRDefault="00A36564" w:rsidP="00A36564">
            <w:pPr>
              <w:pStyle w:val="SBBZ-634--KompetenztabelleListeEXExemplarische"/>
            </w:pPr>
            <w:r>
              <w:t>dokumentiert anhand von Bildern und Symbolen eigene Erfahrungen und Bewertungen aus der Tätigkeit in einem Betrieb</w:t>
            </w:r>
          </w:p>
          <w:p w14:paraId="1D78ADB8" w14:textId="77777777" w:rsidR="00A36564" w:rsidRDefault="00A36564" w:rsidP="00A36564">
            <w:pPr>
              <w:pStyle w:val="SBBZ-634--KompetenztabelleListeEXExemplarische"/>
            </w:pPr>
            <w:r>
              <w:t>beschreibt verschiedene Arbeitsplätze und deren Anforderungen und vergleicht diese mit eigenen Wünschen und Fähigkeiten</w:t>
            </w:r>
          </w:p>
        </w:tc>
      </w:tr>
      <w:tr w:rsidR="00A36564" w14:paraId="11E03085" w14:textId="77777777" w:rsidTr="00E42F6A">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4A53B49" w14:textId="77777777" w:rsidR="00A36564" w:rsidRDefault="00A36564" w:rsidP="00A36564">
            <w:pPr>
              <w:pStyle w:val="SBBZ-615--KompetenztabelleberschriftBV"/>
            </w:pPr>
            <w:r>
              <w:t>Bezüge und Verweise</w:t>
            </w:r>
          </w:p>
        </w:tc>
      </w:tr>
      <w:tr w:rsidR="00A36564" w14:paraId="7FAECBA4" w14:textId="77777777" w:rsidTr="00E42F6A">
        <w:trPr>
          <w:trHeight w:val="693"/>
        </w:trPr>
        <w:tc>
          <w:tcPr>
            <w:tcW w:w="9213" w:type="dxa"/>
            <w:gridSpan w:val="2"/>
          </w:tcPr>
          <w:p w14:paraId="60B21F5A" w14:textId="77777777" w:rsidR="00A36564" w:rsidRDefault="00A36564" w:rsidP="00A36564">
            <w:pPr>
              <w:pStyle w:val="SBBZ-641--KompetenztabelleVerweisB"/>
            </w:pPr>
            <w:r>
              <w:t>ARB</w:t>
            </w:r>
          </w:p>
          <w:p w14:paraId="2C69B303" w14:textId="77777777" w:rsidR="00A36564" w:rsidRDefault="00A36564" w:rsidP="00A36564">
            <w:pPr>
              <w:pStyle w:val="SBBZ-641--KompetenztabelleVerweisB"/>
            </w:pPr>
            <w:r>
              <w:t>PER</w:t>
            </w:r>
          </w:p>
          <w:p w14:paraId="6E054278" w14:textId="77777777" w:rsidR="00A36564" w:rsidRDefault="00A36564" w:rsidP="00A36564">
            <w:pPr>
              <w:pStyle w:val="SBBZ-641--KompetenztabelleVerweisB"/>
            </w:pPr>
            <w:r>
              <w:t>SEL</w:t>
            </w:r>
          </w:p>
          <w:p w14:paraId="5AD3E144" w14:textId="77777777" w:rsidR="00A36564" w:rsidRDefault="00A36564" w:rsidP="00A36564">
            <w:pPr>
              <w:pStyle w:val="SBBZ-642--KompetenztabelleVerweisC"/>
            </w:pPr>
            <w:r>
              <w:t>T 2.1.2 Werkstoffe und Verfahren</w:t>
            </w:r>
          </w:p>
          <w:p w14:paraId="0D75C84B" w14:textId="77777777" w:rsidR="00A36564" w:rsidRDefault="00A36564" w:rsidP="00A36564">
            <w:pPr>
              <w:pStyle w:val="SBBZ-643--KompetenztabelleVerweisP"/>
            </w:pPr>
            <w:r>
              <w:t>SEK1 WBS 2.2 Urteilskompetenz</w:t>
            </w:r>
          </w:p>
          <w:p w14:paraId="7A91AFDF" w14:textId="77777777" w:rsidR="00A36564" w:rsidRDefault="00A36564" w:rsidP="00A36564">
            <w:pPr>
              <w:pStyle w:val="SBBZ-643--KompetenztabelleVerweisP"/>
            </w:pPr>
            <w:r>
              <w:t>SEK1 WBS 2.3 Handlungskompetenz</w:t>
            </w:r>
          </w:p>
          <w:p w14:paraId="4214FAEB" w14:textId="77777777" w:rsidR="00A36564" w:rsidRDefault="00A36564" w:rsidP="00A36564">
            <w:pPr>
              <w:pStyle w:val="SBBZ-644--KompetenztabelleVerweisI"/>
            </w:pPr>
            <w:r>
              <w:t>SEK1 WBS 3.1.2.1 Berufswähler</w:t>
            </w:r>
          </w:p>
          <w:p w14:paraId="39EADB6B" w14:textId="77777777" w:rsidR="00A36564" w:rsidRDefault="00A36564" w:rsidP="00A36564">
            <w:pPr>
              <w:pStyle w:val="SBBZ-645--KompetenztabelleVerweisL"/>
            </w:pPr>
            <w:r>
              <w:t>BO</w:t>
            </w:r>
          </w:p>
          <w:p w14:paraId="01F06DBE" w14:textId="77777777" w:rsidR="00A36564" w:rsidRDefault="00A36564" w:rsidP="00A36564">
            <w:pPr>
              <w:pStyle w:val="SBBZ-645--KompetenztabelleVerweisL"/>
            </w:pPr>
            <w:r>
              <w:t>BTV</w:t>
            </w:r>
          </w:p>
        </w:tc>
      </w:tr>
    </w:tbl>
    <w:p w14:paraId="6FC74691" w14:textId="77777777" w:rsidR="00A36564" w:rsidRDefault="00A36564" w:rsidP="00A36564">
      <w:pPr>
        <w:pStyle w:val="SBBZ-001--AbsatzStandard"/>
      </w:pPr>
    </w:p>
    <w:p w14:paraId="4AEB207C" w14:textId="77777777" w:rsidR="00A36564" w:rsidRDefault="00A36564" w:rsidP="00A36564">
      <w:pPr>
        <w:pStyle w:val="SBBZ-523--TeilBC2KF-berschrift32XXKompetenzfeld"/>
      </w:pPr>
      <w:bookmarkStart w:id="39" w:name="_Toc99445072"/>
      <w:bookmarkStart w:id="40" w:name="_Toc107316485"/>
      <w:r>
        <w:t>Arbeit mit und ohne Lohn</w:t>
      </w:r>
      <w:bookmarkEnd w:id="39"/>
      <w:bookmarkEnd w:id="40"/>
    </w:p>
    <w:p w14:paraId="394A1FF8" w14:textId="77777777" w:rsidR="00A36564" w:rsidRDefault="00A36564" w:rsidP="00A36564">
      <w:pPr>
        <w:pStyle w:val="SBBZ-001--AbsatzStandard"/>
      </w:pPr>
      <w:r>
        <w:t>Arbeit, auch ohne Entlohnung, strukturiert den Alltag und ermöglicht Aktivität und Teilhabe an der jeweils individuell zugänglichen Lebenswelt. Das Gefühl benötigt zu werden und sich aktiv einbringen zu können, das mögliche Erleben von Ergebnissen und Anerkennung ist nicht unmittelbar an finanzielle Belohnungen gebunden. Den Schülerinnen und Schülern wird der Zugang zur Arbeitswelt in oder außerhalb der Werkstatt für behinderte Menschen ermöglicht. Sie werden stets aktuell über die vielfältigen Förder- und Unterstützungsmöglichkeiten im Bereich der beruflichen Rehabilitation und der beruflichen Integration für Menschen mit Behinderung informiert. Die Schule bietet ihnen Erfahrungs- und Handlungsfelder an allen Lernorten, bei denen auch der Zusammenhang von geleisteter Arbeit und Lohn erkennbar wird. Sie bereitet die Schülerinnen und Schüler auch auf Lebenssituationen ohne entlohnte Arbeit vor.</w:t>
      </w:r>
    </w:p>
    <w:tbl>
      <w:tblPr>
        <w:tblStyle w:val="SBBZ-T61--TABELLEKOMPETENZMASKE"/>
        <w:tblW w:w="9214" w:type="dxa"/>
        <w:tblLayout w:type="fixed"/>
        <w:tblLook w:val="04A0" w:firstRow="1" w:lastRow="0" w:firstColumn="1" w:lastColumn="0" w:noHBand="0" w:noVBand="1"/>
      </w:tblPr>
      <w:tblGrid>
        <w:gridCol w:w="4395"/>
        <w:gridCol w:w="4819"/>
      </w:tblGrid>
      <w:tr w:rsidR="00A36564" w14:paraId="29514C57" w14:textId="77777777" w:rsidTr="00E42F6A">
        <w:trPr>
          <w:cnfStyle w:val="100000000000" w:firstRow="1" w:lastRow="0" w:firstColumn="0" w:lastColumn="0" w:oddVBand="0" w:evenVBand="0" w:oddHBand="0" w:evenHBand="0" w:firstRowFirstColumn="0" w:firstRowLastColumn="0" w:lastRowFirstColumn="0" w:lastRowLastColumn="0"/>
        </w:trPr>
        <w:tc>
          <w:tcPr>
            <w:tcW w:w="4395" w:type="dxa"/>
          </w:tcPr>
          <w:p w14:paraId="6BB94EA6" w14:textId="77777777" w:rsidR="00A36564" w:rsidRDefault="00A36564" w:rsidP="00A36564">
            <w:pPr>
              <w:pStyle w:val="SBBZ-611--KompetenztabelleberschriftDA"/>
            </w:pPr>
            <w:r>
              <w:t>Denkanstöße</w:t>
            </w:r>
          </w:p>
        </w:tc>
        <w:tc>
          <w:tcPr>
            <w:tcW w:w="4818" w:type="dxa"/>
          </w:tcPr>
          <w:p w14:paraId="3F0B232D" w14:textId="77777777" w:rsidR="00A36564" w:rsidRDefault="00A36564" w:rsidP="00A36564">
            <w:pPr>
              <w:pStyle w:val="SBBZ-612--KompetenztabelleberschriftKS"/>
            </w:pPr>
            <w:r>
              <w:t>Kompetenzspektrum</w:t>
            </w:r>
          </w:p>
        </w:tc>
      </w:tr>
      <w:tr w:rsidR="00A36564" w14:paraId="570B06F8" w14:textId="77777777" w:rsidTr="00E42F6A">
        <w:tc>
          <w:tcPr>
            <w:tcW w:w="4395" w:type="dxa"/>
          </w:tcPr>
          <w:p w14:paraId="2EEA7B06" w14:textId="77777777" w:rsidR="00A36564" w:rsidRDefault="00A36564" w:rsidP="00A36564">
            <w:pPr>
              <w:pStyle w:val="SBBZ-631--KompetenztabelleListeDADenkanste"/>
            </w:pPr>
            <w:r>
              <w:t>Welche klassenübergreifenden Arbeiten der Schülerinnen und Schüler können durch die Schulgemeinde belohnt werden?</w:t>
            </w:r>
          </w:p>
          <w:p w14:paraId="747E71B7" w14:textId="77777777" w:rsidR="00A36564" w:rsidRDefault="00A36564" w:rsidP="00A36564">
            <w:pPr>
              <w:pStyle w:val="SBBZ-631--KompetenztabelleListeDADenkanste"/>
            </w:pPr>
            <w:r>
              <w:t>In welchen ehrenamtlichen Aufgaben können die Schülerinnen und Schüler sich engagieren und einbringen?</w:t>
            </w:r>
          </w:p>
          <w:p w14:paraId="31DD5FD5" w14:textId="77777777" w:rsidR="00A36564" w:rsidRDefault="00A36564" w:rsidP="00A36564">
            <w:pPr>
              <w:pStyle w:val="SBBZ-631--KompetenztabelleListeDADenkanste"/>
            </w:pPr>
            <w:r>
              <w:t>Wie ermöglicht die Schule Erfahrungen mit Entlohnung, Lohnzahlung und Lohnabzügen?</w:t>
            </w:r>
          </w:p>
          <w:p w14:paraId="14B24D04" w14:textId="77777777" w:rsidR="00A36564" w:rsidRDefault="00A36564" w:rsidP="00A36564">
            <w:pPr>
              <w:pStyle w:val="SBBZ-631--KompetenztabelleListeDADenkanste"/>
            </w:pPr>
            <w:r>
              <w:t>In welcher Weise ermöglicht die Schule eine Begegnung mit arbeitslosen Menschen und ein Erleben von deren Situation?</w:t>
            </w:r>
          </w:p>
        </w:tc>
        <w:tc>
          <w:tcPr>
            <w:tcW w:w="4818" w:type="dxa"/>
          </w:tcPr>
          <w:p w14:paraId="174155BE" w14:textId="77777777" w:rsidR="00A36564" w:rsidRDefault="00A36564" w:rsidP="00A36564">
            <w:pPr>
              <w:pStyle w:val="SBBZ-622--KompetenztabelleTextKSDieSchlerinnenSchler"/>
            </w:pPr>
            <w:r>
              <w:t>Die Schülerinnen und Schüler</w:t>
            </w:r>
          </w:p>
          <w:p w14:paraId="408311D8" w14:textId="77777777" w:rsidR="00A36564" w:rsidRDefault="00A36564" w:rsidP="00A36564">
            <w:pPr>
              <w:pStyle w:val="SBBZ-632--KompetenztabelleListeKSKompetenzspektrum"/>
            </w:pPr>
            <w:r>
              <w:t>setzen begrenzte Finanzmittel sachgerecht ein</w:t>
            </w:r>
          </w:p>
          <w:p w14:paraId="7F5071AB" w14:textId="77777777" w:rsidR="00A36564" w:rsidRDefault="00A36564" w:rsidP="00A36564">
            <w:pPr>
              <w:pStyle w:val="SBBZ-632--KompetenztabelleListeKSKompetenzspektrum"/>
            </w:pPr>
            <w:r>
              <w:t>entwickeln einen angemessenen Umgang mit Erfolgen, Misserfolgen und Frustrationen</w:t>
            </w:r>
          </w:p>
          <w:p w14:paraId="4C25A408" w14:textId="77777777" w:rsidR="00A36564" w:rsidRDefault="00A36564" w:rsidP="00A36564">
            <w:pPr>
              <w:pStyle w:val="SBBZ-632--KompetenztabelleListeKSKompetenzspektrum"/>
            </w:pPr>
            <w:r>
              <w:t>erkennen den Zusammenhang zwischen Leistung und Belohnung</w:t>
            </w:r>
          </w:p>
          <w:p w14:paraId="5B12AAEF" w14:textId="77777777" w:rsidR="00A36564" w:rsidRDefault="00A36564" w:rsidP="00A36564">
            <w:pPr>
              <w:pStyle w:val="SBBZ-632--KompetenztabelleListeKSKompetenzspektrum"/>
            </w:pPr>
            <w:r>
              <w:t>schätzen die eigene Leistung ein und bewerten diese</w:t>
            </w:r>
          </w:p>
          <w:p w14:paraId="76347F78" w14:textId="77777777" w:rsidR="00A36564" w:rsidRDefault="00A36564" w:rsidP="00A36564">
            <w:pPr>
              <w:pStyle w:val="SBBZ-632--KompetenztabelleListeKSKompetenzspektrum"/>
            </w:pPr>
            <w:r>
              <w:t>erkennen die Leistung anderer an</w:t>
            </w:r>
          </w:p>
        </w:tc>
      </w:tr>
      <w:tr w:rsidR="00A36564" w14:paraId="0112FF00" w14:textId="77777777" w:rsidTr="00E42F6A">
        <w:trPr>
          <w:cnfStyle w:val="000000010000" w:firstRow="0" w:lastRow="0" w:firstColumn="0" w:lastColumn="0" w:oddVBand="0" w:evenVBand="0" w:oddHBand="0" w:evenHBand="1" w:firstRowFirstColumn="0" w:firstRowLastColumn="0" w:lastRowFirstColumn="0" w:lastRowLastColumn="0"/>
          <w:trHeight w:val="77"/>
        </w:trPr>
        <w:tc>
          <w:tcPr>
            <w:tcW w:w="4395" w:type="dxa"/>
          </w:tcPr>
          <w:p w14:paraId="5D1732FB" w14:textId="77777777" w:rsidR="00A36564" w:rsidRDefault="00A36564" w:rsidP="00A36564">
            <w:pPr>
              <w:pStyle w:val="SBBZ-613--KompetenztabelleberschriftBI"/>
            </w:pPr>
            <w:r>
              <w:t>Beispielhafte Inhalte</w:t>
            </w:r>
          </w:p>
        </w:tc>
        <w:tc>
          <w:tcPr>
            <w:tcW w:w="4818" w:type="dxa"/>
          </w:tcPr>
          <w:p w14:paraId="5E0BADAF" w14:textId="77777777" w:rsidR="00A36564" w:rsidRDefault="00A36564" w:rsidP="00A36564">
            <w:pPr>
              <w:pStyle w:val="SBBZ-614--KompetenztabelleberschriftEX"/>
            </w:pPr>
            <w:r>
              <w:t>Exemplarische Aneignungs- und</w:t>
            </w:r>
            <w:r>
              <w:br/>
              <w:t>Differenzierungsmöglichkeiten</w:t>
            </w:r>
          </w:p>
        </w:tc>
      </w:tr>
      <w:tr w:rsidR="00A36564" w14:paraId="1CC07091" w14:textId="77777777" w:rsidTr="00E42F6A">
        <w:tc>
          <w:tcPr>
            <w:tcW w:w="4395" w:type="dxa"/>
          </w:tcPr>
          <w:p w14:paraId="50CD501B" w14:textId="77777777" w:rsidR="00A36564" w:rsidRDefault="00A36564" w:rsidP="00A36564">
            <w:pPr>
              <w:pStyle w:val="SBBZ-633B--KompetenztabelleListeBIFETTBeispielhafteInhaltefett"/>
            </w:pPr>
            <w:r>
              <w:t>soziale Anerkennung von Arbeit</w:t>
            </w:r>
          </w:p>
          <w:p w14:paraId="6F8702FC" w14:textId="77777777" w:rsidR="00A36564" w:rsidRDefault="00A36564" w:rsidP="00A36564">
            <w:pPr>
              <w:pStyle w:val="SBBZ-633--KompetenztabelleListeBIBeispielhafteInhalte"/>
            </w:pPr>
            <w:r>
              <w:t>Bewertung von Leistung</w:t>
            </w:r>
          </w:p>
          <w:p w14:paraId="298A676C" w14:textId="77777777" w:rsidR="00A36564" w:rsidRDefault="00A36564" w:rsidP="00A36564">
            <w:pPr>
              <w:pStyle w:val="SBBZ-633--KompetenztabelleListeBIBeispielhafteInhalte"/>
            </w:pPr>
            <w:r>
              <w:t>Monatslohn, Lohnauszahlung, Einkünfte und Abgaben</w:t>
            </w:r>
          </w:p>
          <w:p w14:paraId="3DAE6709" w14:textId="77777777" w:rsidR="00A36564" w:rsidRDefault="00A36564" w:rsidP="00A36564">
            <w:pPr>
              <w:pStyle w:val="SBBZ-633--KompetenztabelleListeBIBeispielhafteInhalte"/>
            </w:pPr>
            <w:r>
              <w:t>Ehrenamt und Eigenarbeit</w:t>
            </w:r>
          </w:p>
          <w:p w14:paraId="66B3A513" w14:textId="77777777" w:rsidR="00A36564" w:rsidRDefault="00A36564" w:rsidP="00A36564">
            <w:pPr>
              <w:pStyle w:val="SBBZ-633--KompetenztabelleListeBIBeispielhafteInhalte"/>
            </w:pPr>
            <w:r>
              <w:t>Arbeitslosigkeit</w:t>
            </w:r>
          </w:p>
          <w:p w14:paraId="14D0BDD2" w14:textId="77777777" w:rsidR="00A36564" w:rsidRDefault="00A36564" w:rsidP="00A36564">
            <w:pPr>
              <w:pStyle w:val="SBBZ-633--KompetenztabelleListeBIBeispielhafteInhalte"/>
            </w:pPr>
            <w:r>
              <w:t>Umgang mit ungewollter freier Zeit</w:t>
            </w:r>
          </w:p>
          <w:p w14:paraId="270ED4B1" w14:textId="77777777" w:rsidR="00A36564" w:rsidRDefault="00A36564" w:rsidP="00A36564">
            <w:pPr>
              <w:pStyle w:val="SBBZ-633--KompetenztabelleListeBIBeispielhafteInhalte"/>
            </w:pPr>
            <w:r>
              <w:t>Umgang mit Frustration</w:t>
            </w:r>
          </w:p>
          <w:p w14:paraId="7F025500" w14:textId="77777777" w:rsidR="00A36564" w:rsidRDefault="00A36564" w:rsidP="00A36564">
            <w:pPr>
              <w:pStyle w:val="SBBZ-633--KompetenztabelleListeBIBeispielhafteInhalte"/>
            </w:pPr>
            <w:r>
              <w:t>wirtschaftliche und soziale Unsicherheit</w:t>
            </w:r>
          </w:p>
        </w:tc>
        <w:tc>
          <w:tcPr>
            <w:tcW w:w="4818" w:type="dxa"/>
          </w:tcPr>
          <w:p w14:paraId="1783E4E0" w14:textId="77777777" w:rsidR="00A36564" w:rsidRDefault="00A36564" w:rsidP="00A36564">
            <w:pPr>
              <w:pStyle w:val="SBBZ-624--KompetenztabelleTextEXDieSchlerinn"/>
            </w:pPr>
            <w:r>
              <w:t>Die Schülerin oder der Schüler</w:t>
            </w:r>
          </w:p>
          <w:p w14:paraId="39F0333A" w14:textId="77777777" w:rsidR="00A36564" w:rsidRDefault="00A36564" w:rsidP="00A36564">
            <w:pPr>
              <w:pStyle w:val="SBBZ-634--KompetenztabelleListeEXExemplarische"/>
            </w:pPr>
            <w:r>
              <w:t>erfüllt Anforderungen, die Anstrengung erfordern, und nimmt Lob und Kritik in Form verbaler Äußerungen, mimischer Gesichtsregungen und körperbezogener Rückmeldungen wahr</w:t>
            </w:r>
          </w:p>
          <w:p w14:paraId="4EEA0758" w14:textId="77777777" w:rsidR="00A36564" w:rsidRDefault="00A36564" w:rsidP="00A36564">
            <w:pPr>
              <w:pStyle w:val="SBBZ-634--KompetenztabelleListeEXExemplarische"/>
            </w:pPr>
            <w:r>
              <w:t>stellt selbst etwas her und erhält dafür positive Rückmeldungen und vereinbarte Anerkennungen</w:t>
            </w:r>
          </w:p>
          <w:p w14:paraId="03289B8E" w14:textId="77777777" w:rsidR="00A36564" w:rsidRDefault="00A36564" w:rsidP="00A36564">
            <w:pPr>
              <w:pStyle w:val="SBBZ-634--KompetenztabelleListeEXExemplarische"/>
            </w:pPr>
            <w:r>
              <w:t>dokumentiert etwa in einen Arbeitsplan symbolisierte Bewertungspunkte als Rückmeldungen zur eigenen Tätigkeit unter Berücksichtigung bekannter Kriterien wie Schwierigkeit oder zeitlicher Umfang</w:t>
            </w:r>
          </w:p>
          <w:p w14:paraId="47E44F3B" w14:textId="77777777" w:rsidR="00A36564" w:rsidRDefault="00A36564" w:rsidP="00A36564">
            <w:pPr>
              <w:pStyle w:val="SBBZ-634--KompetenztabelleListeEXExemplarische"/>
            </w:pPr>
            <w:r>
              <w:t>erfährt Bewertungen und Belohnung ihrer/seiner Leistung durch andere, reflektiert diese anhand von Kriterien zur Leistungsbewertung und vergleicht sie mit eigenen Maßstäben</w:t>
            </w:r>
          </w:p>
        </w:tc>
      </w:tr>
      <w:tr w:rsidR="00A36564" w14:paraId="49B34433" w14:textId="77777777" w:rsidTr="00E42F6A">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DAB24E6" w14:textId="77777777" w:rsidR="00A36564" w:rsidRDefault="00A36564" w:rsidP="00A36564">
            <w:pPr>
              <w:pStyle w:val="SBBZ-615--KompetenztabelleberschriftBV"/>
            </w:pPr>
            <w:r>
              <w:t>Bezüge und Verweise</w:t>
            </w:r>
          </w:p>
        </w:tc>
      </w:tr>
      <w:tr w:rsidR="00A36564" w14:paraId="4DD28249" w14:textId="77777777" w:rsidTr="00E42F6A">
        <w:trPr>
          <w:trHeight w:val="183"/>
        </w:trPr>
        <w:tc>
          <w:tcPr>
            <w:tcW w:w="9213" w:type="dxa"/>
            <w:gridSpan w:val="2"/>
          </w:tcPr>
          <w:p w14:paraId="7D4C3EA7" w14:textId="77777777" w:rsidR="00A36564" w:rsidRDefault="00A36564" w:rsidP="00A36564">
            <w:pPr>
              <w:pStyle w:val="SBBZ-641--KompetenztabelleVerweisB"/>
            </w:pPr>
            <w:r>
              <w:t>ARB</w:t>
            </w:r>
          </w:p>
          <w:p w14:paraId="710C7C9C" w14:textId="77777777" w:rsidR="00A36564" w:rsidRDefault="00A36564" w:rsidP="00A36564">
            <w:pPr>
              <w:pStyle w:val="SBBZ-641--KompetenztabelleVerweisB"/>
            </w:pPr>
            <w:r>
              <w:t>PER</w:t>
            </w:r>
          </w:p>
          <w:p w14:paraId="071554E7" w14:textId="77777777" w:rsidR="00A36564" w:rsidRDefault="00A36564" w:rsidP="00A36564">
            <w:pPr>
              <w:pStyle w:val="SBBZ-641--KompetenztabelleVerweisB"/>
            </w:pPr>
            <w:r>
              <w:lastRenderedPageBreak/>
              <w:t>SEL</w:t>
            </w:r>
          </w:p>
          <w:p w14:paraId="5866C881" w14:textId="77777777" w:rsidR="00A36564" w:rsidRDefault="00A36564" w:rsidP="00A36564">
            <w:pPr>
              <w:pStyle w:val="SBBZ-642--KompetenztabelleVerweisC"/>
            </w:pPr>
            <w:r>
              <w:t>AES 2.1.5 Lebensbewältigung und Lebensgestaltung</w:t>
            </w:r>
          </w:p>
          <w:p w14:paraId="7A26EB9B" w14:textId="77777777" w:rsidR="00A36564" w:rsidRDefault="00A36564" w:rsidP="00A36564">
            <w:pPr>
              <w:pStyle w:val="SBBZ-643--KompetenztabelleVerweisP"/>
            </w:pPr>
            <w:r>
              <w:t>SEK1 WBS 2.2 Urteilskompetenz</w:t>
            </w:r>
          </w:p>
          <w:p w14:paraId="422984FB" w14:textId="77777777" w:rsidR="00A36564" w:rsidRDefault="00A36564" w:rsidP="00A36564">
            <w:pPr>
              <w:pStyle w:val="SBBZ-643--KompetenztabelleVerweisP"/>
            </w:pPr>
            <w:r>
              <w:t>SEK1 WBS 2.3 Handlungskompetenz</w:t>
            </w:r>
          </w:p>
          <w:p w14:paraId="4DDF6BC5" w14:textId="77777777" w:rsidR="00A36564" w:rsidRDefault="00A36564" w:rsidP="00A36564">
            <w:pPr>
              <w:pStyle w:val="SBBZ-644--KompetenztabelleVerweisI"/>
            </w:pPr>
            <w:r>
              <w:t>GS SU 3.1.1.2 Arbeit und Konsum</w:t>
            </w:r>
          </w:p>
          <w:p w14:paraId="0F365590" w14:textId="77777777" w:rsidR="00A36564" w:rsidRDefault="00A36564" w:rsidP="00A36564">
            <w:pPr>
              <w:pStyle w:val="SBBZ-644--KompetenztabelleVerweisI"/>
            </w:pPr>
            <w:r>
              <w:t>SEK1 WBS 3.1.2.2 Arbeitnehmer</w:t>
            </w:r>
          </w:p>
          <w:p w14:paraId="327D257E" w14:textId="77777777" w:rsidR="00A36564" w:rsidRDefault="00A36564" w:rsidP="00A36564">
            <w:pPr>
              <w:pStyle w:val="SBBZ-645--KompetenztabelleVerweisL"/>
            </w:pPr>
            <w:r>
              <w:t>BO</w:t>
            </w:r>
          </w:p>
          <w:p w14:paraId="061424C0" w14:textId="77777777" w:rsidR="00A36564" w:rsidRDefault="00A36564" w:rsidP="00A36564">
            <w:pPr>
              <w:pStyle w:val="SBBZ-645--KompetenztabelleVerweisL"/>
            </w:pPr>
            <w:r>
              <w:t>BTV</w:t>
            </w:r>
          </w:p>
        </w:tc>
      </w:tr>
    </w:tbl>
    <w:p w14:paraId="1FDD0EA0" w14:textId="77777777" w:rsidR="00A36564" w:rsidRDefault="00A36564" w:rsidP="00A36564">
      <w:pPr>
        <w:pStyle w:val="SBBZ-001--AbsatzStandard"/>
      </w:pPr>
    </w:p>
    <w:p w14:paraId="7E86DD5F" w14:textId="77777777" w:rsidR="00A36564" w:rsidRDefault="00A36564" w:rsidP="00A36564">
      <w:pPr>
        <w:pStyle w:val="SBBZ-523--TeilBC2KF-berschrift32XXKompetenzfeld"/>
      </w:pPr>
      <w:bookmarkStart w:id="41" w:name="_Toc99445073"/>
      <w:bookmarkStart w:id="42" w:name="_Toc107316486"/>
      <w:r>
        <w:t>Einkauf, Verkauf, Geld und Konsum</w:t>
      </w:r>
      <w:bookmarkEnd w:id="41"/>
      <w:bookmarkEnd w:id="42"/>
    </w:p>
    <w:p w14:paraId="16E79022" w14:textId="77777777" w:rsidR="00A36564" w:rsidRDefault="00A36564" w:rsidP="00A36564">
      <w:pPr>
        <w:pStyle w:val="SBBZ-001--AbsatzStandard"/>
      </w:pPr>
      <w:r>
        <w:t>Im Umgang mit Geld und bei Einkäufen von Dingen des täglichen Bedarfs werden die Schülerinnen und Schüler zur Selbstständigkeit ermutigt und somit aktiver Teil des Wirtschaftskreislaufs. Die Schule ermöglicht den Verkauf von selbst produzierten Gegenständen und die Verwendung des Erlöses für schulische Aktivitäten. Sie stellt Felder zur Verfügung, in denen die Schülerinnen und Schüler lernen, mit vorgegebenen Budgets hauszuhalten und Konsumbedürfnisse anzupassen. Viele Schülerinnen und Schüler erwerben Teilqualifikationen, die sie befähigen, auch zumindest kleine Verträge abzuschließen. Die Schule begegnet in enger Kooperation mit den Eltern möglichen Gefährdungen bei Geldgeschäften. Die Schülerinnen und Schüler machen sich in ökonomischen Situationen bewusst, dass ihre individuelle wirtschaftliche Entscheidung sowohl in einem Beziehungsgefüge zu anderen Akteuren als auch innerhalb eines Ordnungssystems erfolgt.</w:t>
      </w:r>
    </w:p>
    <w:tbl>
      <w:tblPr>
        <w:tblStyle w:val="SBBZ-T61--TABELLEKOMPETENZMASKE"/>
        <w:tblW w:w="9214" w:type="dxa"/>
        <w:tblLayout w:type="fixed"/>
        <w:tblLook w:val="04A0" w:firstRow="1" w:lastRow="0" w:firstColumn="1" w:lastColumn="0" w:noHBand="0" w:noVBand="1"/>
      </w:tblPr>
      <w:tblGrid>
        <w:gridCol w:w="4395"/>
        <w:gridCol w:w="4819"/>
      </w:tblGrid>
      <w:tr w:rsidR="00A36564" w14:paraId="19FB3025" w14:textId="77777777" w:rsidTr="00E42F6A">
        <w:trPr>
          <w:cnfStyle w:val="100000000000" w:firstRow="1" w:lastRow="0" w:firstColumn="0" w:lastColumn="0" w:oddVBand="0" w:evenVBand="0" w:oddHBand="0" w:evenHBand="0" w:firstRowFirstColumn="0" w:firstRowLastColumn="0" w:lastRowFirstColumn="0" w:lastRowLastColumn="0"/>
        </w:trPr>
        <w:tc>
          <w:tcPr>
            <w:tcW w:w="4395" w:type="dxa"/>
          </w:tcPr>
          <w:p w14:paraId="4C911D53" w14:textId="77777777" w:rsidR="00A36564" w:rsidRDefault="00A36564" w:rsidP="00A36564">
            <w:pPr>
              <w:pStyle w:val="SBBZ-611--KompetenztabelleberschriftDA"/>
            </w:pPr>
            <w:r>
              <w:t>Denkanstöße</w:t>
            </w:r>
          </w:p>
        </w:tc>
        <w:tc>
          <w:tcPr>
            <w:tcW w:w="4818" w:type="dxa"/>
          </w:tcPr>
          <w:p w14:paraId="761EE319" w14:textId="77777777" w:rsidR="00A36564" w:rsidRDefault="00A36564" w:rsidP="00A36564">
            <w:pPr>
              <w:pStyle w:val="SBBZ-612--KompetenztabelleberschriftKS"/>
            </w:pPr>
            <w:r>
              <w:t>Kompetenzspektrum</w:t>
            </w:r>
          </w:p>
        </w:tc>
      </w:tr>
      <w:tr w:rsidR="00A36564" w14:paraId="2E20C4CD" w14:textId="77777777" w:rsidTr="00E42F6A">
        <w:tc>
          <w:tcPr>
            <w:tcW w:w="4395" w:type="dxa"/>
          </w:tcPr>
          <w:p w14:paraId="5472AADF" w14:textId="77777777" w:rsidR="00A36564" w:rsidRDefault="00A36564" w:rsidP="00A36564">
            <w:pPr>
              <w:pStyle w:val="SBBZ-631--KompetenztabelleListeDADenkanste"/>
            </w:pPr>
            <w:r>
              <w:t>Wo überträgt die Schule den Schülerinnen und Schülern Verantwortung in der Verwaltung von Geld?</w:t>
            </w:r>
          </w:p>
          <w:p w14:paraId="4E120607" w14:textId="77777777" w:rsidR="00A36564" w:rsidRDefault="00A36564" w:rsidP="00A36564">
            <w:pPr>
              <w:pStyle w:val="SBBZ-631--KompetenztabelleListeDADenkanste"/>
            </w:pPr>
            <w:r>
              <w:t>Wie ermöglichen die Lehrkräfte, dass die Schülerinnen und Schüler lernen, mit vorgegebenen Beträgen eine Haushaltsführung zu planen?</w:t>
            </w:r>
          </w:p>
          <w:p w14:paraId="247E0C4B" w14:textId="77777777" w:rsidR="00A36564" w:rsidRDefault="00A36564" w:rsidP="00A36564">
            <w:pPr>
              <w:pStyle w:val="SBBZ-631--KompetenztabelleListeDADenkanste"/>
            </w:pPr>
            <w:r>
              <w:t>Wie kann die Schule einen einfachen Güter- oder Geldkreislauf begreifbar und nachvollziehbar machen?</w:t>
            </w:r>
          </w:p>
          <w:p w14:paraId="12AA533E" w14:textId="77777777" w:rsidR="00A36564" w:rsidRDefault="00A36564" w:rsidP="00A36564">
            <w:pPr>
              <w:pStyle w:val="SBBZ-631--KompetenztabelleListeDADenkanste"/>
            </w:pPr>
            <w:r>
              <w:t xml:space="preserve">Wie wird die Rolle des Einzelnen im </w:t>
            </w:r>
            <w:bookmarkStart w:id="43" w:name="__DdeLink__1989_3247661074"/>
            <w:r>
              <w:t>Wirtschaftskreislauf</w:t>
            </w:r>
            <w:bookmarkEnd w:id="43"/>
            <w:r>
              <w:t xml:space="preserve"> innerhalb und außerhalb der Schule anschaulich gemacht?</w:t>
            </w:r>
          </w:p>
          <w:p w14:paraId="2B483BA1" w14:textId="77777777" w:rsidR="00A36564" w:rsidRDefault="00A36564" w:rsidP="00A36564">
            <w:pPr>
              <w:pStyle w:val="SBBZ-631--KompetenztabelleListeDADenkanste"/>
            </w:pPr>
            <w:r>
              <w:t>Wie leistet die Schule Prävention in Bezug auf Diebstahl und Betrug und wie werden die Eltern in diese Fragestellungen einbezogen?</w:t>
            </w:r>
          </w:p>
        </w:tc>
        <w:tc>
          <w:tcPr>
            <w:tcW w:w="4818" w:type="dxa"/>
          </w:tcPr>
          <w:p w14:paraId="0D245B9E" w14:textId="77777777" w:rsidR="00A36564" w:rsidRDefault="00A36564" w:rsidP="00A36564">
            <w:pPr>
              <w:pStyle w:val="SBBZ-622--KompetenztabelleTextKSDieSchlerinnenSchler"/>
            </w:pPr>
            <w:r>
              <w:t>Die Schülerinnen und Schüler</w:t>
            </w:r>
          </w:p>
          <w:p w14:paraId="46DB84DB" w14:textId="77777777" w:rsidR="00A36564" w:rsidRDefault="00A36564" w:rsidP="00A36564">
            <w:pPr>
              <w:pStyle w:val="SBBZ-632--KompetenztabelleListeKSKompetenzspektrum"/>
            </w:pPr>
            <w:r>
              <w:t>kennen Einkaufs- und Verkaufsmöglichkeiten, nutzen diese und orientieren sich dort räumlich</w:t>
            </w:r>
          </w:p>
          <w:p w14:paraId="6E8491D5" w14:textId="77777777" w:rsidR="00A36564" w:rsidRDefault="00A36564" w:rsidP="00A36564">
            <w:pPr>
              <w:pStyle w:val="SBBZ-632--KompetenztabelleListeKSKompetenzspektrum"/>
            </w:pPr>
            <w:r>
              <w:t>ritualisieren Alltagshandlungen beim Einkauf und Verkauf</w:t>
            </w:r>
          </w:p>
          <w:p w14:paraId="6EDB9522" w14:textId="1D0636E3" w:rsidR="00A36564" w:rsidRDefault="00A36564" w:rsidP="00A36564">
            <w:pPr>
              <w:pStyle w:val="SBBZ-632--KompetenztabelleListeKSKompetenzspektrum"/>
            </w:pPr>
            <w:r>
              <w:t>können eigene Fähigkeiten einschätzen und entsprechende Hilfe einholen (zum Beispiel in einer Einkaufssituation)</w:t>
            </w:r>
          </w:p>
          <w:p w14:paraId="78F523D2" w14:textId="77777777" w:rsidR="00A36564" w:rsidRDefault="00A36564" w:rsidP="00A36564">
            <w:pPr>
              <w:pStyle w:val="SBBZ-632--KompetenztabelleListeKSKompetenzspektrum"/>
            </w:pPr>
            <w:r>
              <w:t>gehen mit Geld und anderen Möglichkeiten im Zahlungsverkehr um</w:t>
            </w:r>
          </w:p>
          <w:p w14:paraId="6F6C33D6" w14:textId="77777777" w:rsidR="00A36564" w:rsidRDefault="00A36564" w:rsidP="00A36564">
            <w:pPr>
              <w:pStyle w:val="SBBZ-632--KompetenztabelleListeKSKompetenzspektrum"/>
            </w:pPr>
            <w:r>
              <w:t>kennen einen einfachen Güter- und Geldkreislauf</w:t>
            </w:r>
          </w:p>
          <w:p w14:paraId="250D7F05" w14:textId="77777777" w:rsidR="00A36564" w:rsidRDefault="00A36564" w:rsidP="00A36564">
            <w:pPr>
              <w:pStyle w:val="SBBZ-632--KompetenztabelleListeKSKompetenzspektrum"/>
            </w:pPr>
            <w:r>
              <w:t>erfassen ihre individuelle Rolle im Güter- und Geldkreislauf</w:t>
            </w:r>
          </w:p>
          <w:p w14:paraId="11CEBA69" w14:textId="77777777" w:rsidR="00A36564" w:rsidRDefault="00A36564" w:rsidP="00A36564">
            <w:pPr>
              <w:pStyle w:val="SBBZ-632--KompetenztabelleListeKSKompetenzspektrum"/>
            </w:pPr>
            <w:r>
              <w:t>stimmen Bedürfnisse und Budgets aufeinander ab</w:t>
            </w:r>
          </w:p>
          <w:p w14:paraId="42D20E95" w14:textId="77777777" w:rsidR="00A36564" w:rsidRDefault="00A36564" w:rsidP="00A36564">
            <w:pPr>
              <w:pStyle w:val="SBBZ-632--KompetenztabelleListeKSKompetenzspektrum"/>
            </w:pPr>
            <w:r>
              <w:t>stellen die Anschaffung erforderlicher Waren des Alltags vor die Erfüllung von weitergehenden Wünschen</w:t>
            </w:r>
          </w:p>
          <w:p w14:paraId="0F864C10" w14:textId="77777777" w:rsidR="00A36564" w:rsidRDefault="00A36564" w:rsidP="00A36564">
            <w:pPr>
              <w:pStyle w:val="SBBZ-632--KompetenztabelleListeKSKompetenzspektrum"/>
            </w:pPr>
            <w:r>
              <w:t>nutzen Informationsquellen und erkennen Gefahren in Bezug auf Werbung</w:t>
            </w:r>
          </w:p>
        </w:tc>
      </w:tr>
      <w:tr w:rsidR="00A36564" w14:paraId="59257004" w14:textId="77777777" w:rsidTr="00E42F6A">
        <w:trPr>
          <w:cnfStyle w:val="000000010000" w:firstRow="0" w:lastRow="0" w:firstColumn="0" w:lastColumn="0" w:oddVBand="0" w:evenVBand="0" w:oddHBand="0" w:evenHBand="1" w:firstRowFirstColumn="0" w:firstRowLastColumn="0" w:lastRowFirstColumn="0" w:lastRowLastColumn="0"/>
          <w:trHeight w:val="77"/>
        </w:trPr>
        <w:tc>
          <w:tcPr>
            <w:tcW w:w="4395" w:type="dxa"/>
          </w:tcPr>
          <w:p w14:paraId="3A2AAEC9" w14:textId="77777777" w:rsidR="00A36564" w:rsidRDefault="00A36564" w:rsidP="00A36564">
            <w:pPr>
              <w:pStyle w:val="SBBZ-613--KompetenztabelleberschriftBI"/>
            </w:pPr>
            <w:r>
              <w:t>Beispielhafte Inhalte</w:t>
            </w:r>
          </w:p>
        </w:tc>
        <w:tc>
          <w:tcPr>
            <w:tcW w:w="4818" w:type="dxa"/>
          </w:tcPr>
          <w:p w14:paraId="12802559" w14:textId="77777777" w:rsidR="00A36564" w:rsidRDefault="00A36564" w:rsidP="00A36564">
            <w:pPr>
              <w:pStyle w:val="SBBZ-614--KompetenztabelleberschriftEX"/>
            </w:pPr>
            <w:r>
              <w:t>Exemplarische Aneignungs- und</w:t>
            </w:r>
            <w:r>
              <w:br/>
              <w:t>Differenzierungsmöglichkeiten</w:t>
            </w:r>
          </w:p>
        </w:tc>
      </w:tr>
      <w:tr w:rsidR="00A36564" w14:paraId="47E15CA9" w14:textId="77777777" w:rsidTr="00E42F6A">
        <w:tc>
          <w:tcPr>
            <w:tcW w:w="4395" w:type="dxa"/>
          </w:tcPr>
          <w:p w14:paraId="0C473B7F" w14:textId="77777777" w:rsidR="00A36564" w:rsidRDefault="00A36564" w:rsidP="00A36564">
            <w:pPr>
              <w:pStyle w:val="SBBZ-633--KompetenztabelleListeBIBeispielhafteInhalte"/>
            </w:pPr>
            <w:r>
              <w:lastRenderedPageBreak/>
              <w:t>Waren des täglichen Bedarfs</w:t>
            </w:r>
          </w:p>
          <w:p w14:paraId="23C23C26" w14:textId="77777777" w:rsidR="00A36564" w:rsidRDefault="00A36564" w:rsidP="00A36564">
            <w:pPr>
              <w:pStyle w:val="SBBZ-633--KompetenztabelleListeBIBeispielhafteInhalte"/>
            </w:pPr>
            <w:r>
              <w:t>Waren für persönliche Bedürfnisse</w:t>
            </w:r>
          </w:p>
          <w:p w14:paraId="6D8A3C71" w14:textId="77777777" w:rsidR="00A36564" w:rsidRDefault="00A36564" w:rsidP="00A36564">
            <w:pPr>
              <w:pStyle w:val="SBBZ-633--KompetenztabelleListeBIBeispielhafteInhalte"/>
            </w:pPr>
            <w:r>
              <w:t>Geschäfte in der näheren oder weiteren Umgebung der Schule und Einkaufsmöglichkeiten im Internet</w:t>
            </w:r>
          </w:p>
          <w:p w14:paraId="6B3DB58E" w14:textId="77777777" w:rsidR="00A36564" w:rsidRDefault="00A36564" w:rsidP="00A36564">
            <w:pPr>
              <w:pStyle w:val="SBBZ-633B--KompetenztabelleListeBIFETTBeispielhafteInhaltefett"/>
            </w:pPr>
            <w:r>
              <w:t>Planung und Durchführung von Einkäufen</w:t>
            </w:r>
          </w:p>
          <w:p w14:paraId="396B0831" w14:textId="77777777" w:rsidR="00A36564" w:rsidRDefault="00A36564" w:rsidP="00A36564">
            <w:pPr>
              <w:pStyle w:val="SBBZ-633--KompetenztabelleListeBIBeispielhafteInhalte"/>
            </w:pPr>
            <w:r>
              <w:t>Planung und Durchführung von Verkäufen</w:t>
            </w:r>
          </w:p>
          <w:p w14:paraId="5A26002A" w14:textId="77777777" w:rsidR="00A36564" w:rsidRDefault="00A36564" w:rsidP="00A36564">
            <w:pPr>
              <w:pStyle w:val="SBBZ-633--KompetenztabelleListeBIBeispielhafteInhalte"/>
            </w:pPr>
            <w:r>
              <w:t>Umgang mit Geld</w:t>
            </w:r>
          </w:p>
          <w:p w14:paraId="7EE12638" w14:textId="77777777" w:rsidR="00A36564" w:rsidRDefault="00A36564" w:rsidP="00A36564">
            <w:pPr>
              <w:pStyle w:val="SBBZ-633--KompetenztabelleListeBIBeispielhafteInhalte"/>
            </w:pPr>
            <w:r>
              <w:t>Zahlungsverkehr</w:t>
            </w:r>
          </w:p>
          <w:p w14:paraId="1E841FD1" w14:textId="77777777" w:rsidR="00A36564" w:rsidRDefault="00A36564" w:rsidP="00A36564">
            <w:pPr>
              <w:pStyle w:val="SBBZ-633--KompetenztabelleListeBIBeispielhafteInhalte"/>
            </w:pPr>
            <w:r>
              <w:t>Werbung und Preisvergleich</w:t>
            </w:r>
          </w:p>
          <w:p w14:paraId="4DC556F0" w14:textId="77777777" w:rsidR="00A36564" w:rsidRDefault="00A36564" w:rsidP="00A36564">
            <w:pPr>
              <w:pStyle w:val="SBBZ-633--KompetenztabelleListeBIBeispielhafteInhalte"/>
            </w:pPr>
            <w:r>
              <w:t>Vertragsabschlüsse</w:t>
            </w:r>
          </w:p>
          <w:p w14:paraId="26A51001" w14:textId="77777777" w:rsidR="00A36564" w:rsidRDefault="00A36564" w:rsidP="00A36564">
            <w:pPr>
              <w:pStyle w:val="SBBZ-633--KompetenztabelleListeBIBeispielhafteInhalte"/>
            </w:pPr>
            <w:r>
              <w:t>Taschengeld und Klassenkasse</w:t>
            </w:r>
          </w:p>
          <w:p w14:paraId="2563AF89" w14:textId="77777777" w:rsidR="00A36564" w:rsidRDefault="00A36564" w:rsidP="00A36564">
            <w:pPr>
              <w:pStyle w:val="SBBZ-633--KompetenztabelleListeBIBeispielhafteInhalte"/>
            </w:pPr>
            <w:r>
              <w:t>Budget und Haushaltsführung</w:t>
            </w:r>
          </w:p>
          <w:p w14:paraId="7C51E4F2" w14:textId="77777777" w:rsidR="00A36564" w:rsidRDefault="00A36564" w:rsidP="00A36564">
            <w:pPr>
              <w:pStyle w:val="SBBZ-633--KompetenztabelleListeBIBeispielhafteInhalte"/>
            </w:pPr>
            <w:r>
              <w:t>Möglichkeiten und Gefahren des Online-Handels</w:t>
            </w:r>
          </w:p>
        </w:tc>
        <w:tc>
          <w:tcPr>
            <w:tcW w:w="4818" w:type="dxa"/>
          </w:tcPr>
          <w:p w14:paraId="6CC9115F" w14:textId="77777777" w:rsidR="00A36564" w:rsidRDefault="00A36564" w:rsidP="00A36564">
            <w:pPr>
              <w:pStyle w:val="SBBZ-624--KompetenztabelleTextEXDieSchlerinn"/>
            </w:pPr>
            <w:r>
              <w:t>Die Schülerin oder der Schüler</w:t>
            </w:r>
          </w:p>
          <w:p w14:paraId="78AC5448" w14:textId="77777777" w:rsidR="00A36564" w:rsidRDefault="00A36564" w:rsidP="00A36564">
            <w:pPr>
              <w:pStyle w:val="SBBZ-634--KompetenztabelleListeEXExemplarische"/>
            </w:pPr>
            <w:r>
              <w:t>passt sich den Besonderheiten eines Geschäfts, etwa eines Supermarkts an und bewältigt diese neue Umgebung auch emotional</w:t>
            </w:r>
          </w:p>
          <w:p w14:paraId="062A4838" w14:textId="77777777" w:rsidR="00A36564" w:rsidRDefault="00A36564" w:rsidP="00A36564">
            <w:pPr>
              <w:pStyle w:val="SBBZ-634--KompetenztabelleListeEXExemplarische"/>
            </w:pPr>
            <w:r>
              <w:t>findet im Geschäft die benötigten Waren</w:t>
            </w:r>
          </w:p>
          <w:p w14:paraId="1F213BC7" w14:textId="77777777" w:rsidR="00A36564" w:rsidRDefault="00A36564" w:rsidP="00A36564">
            <w:pPr>
              <w:pStyle w:val="SBBZ-634--KompetenztabelleListeEXExemplarische"/>
            </w:pPr>
            <w:r>
              <w:t>erstellt mit bildlichen Repräsentanten eine Einkaufsliste</w:t>
            </w:r>
          </w:p>
          <w:p w14:paraId="58FEF3F1" w14:textId="77777777" w:rsidR="00A36564" w:rsidRDefault="00A36564" w:rsidP="00A36564">
            <w:pPr>
              <w:pStyle w:val="SBBZ-634--KompetenztabelleListeEXExemplarische"/>
            </w:pPr>
            <w:r>
              <w:t>berechnet die Menge der noch zu kaufenden Waren oder deren Preise</w:t>
            </w:r>
          </w:p>
        </w:tc>
      </w:tr>
      <w:tr w:rsidR="00A36564" w14:paraId="18797938" w14:textId="77777777" w:rsidTr="00E42F6A">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BAC9FC1" w14:textId="77777777" w:rsidR="00A36564" w:rsidRDefault="00A36564" w:rsidP="00A36564">
            <w:pPr>
              <w:pStyle w:val="SBBZ-615--KompetenztabelleberschriftBV"/>
            </w:pPr>
            <w:r>
              <w:t>Bezüge und Verweise</w:t>
            </w:r>
          </w:p>
        </w:tc>
      </w:tr>
      <w:tr w:rsidR="00A36564" w14:paraId="4AC9FF5C" w14:textId="77777777" w:rsidTr="00E42F6A">
        <w:trPr>
          <w:trHeight w:val="183"/>
        </w:trPr>
        <w:tc>
          <w:tcPr>
            <w:tcW w:w="9213" w:type="dxa"/>
            <w:gridSpan w:val="2"/>
          </w:tcPr>
          <w:p w14:paraId="072C257A" w14:textId="77777777" w:rsidR="00A36564" w:rsidRDefault="00A36564" w:rsidP="00A36564">
            <w:pPr>
              <w:pStyle w:val="SBBZ-641--KompetenztabelleVerweisB"/>
            </w:pPr>
            <w:r>
              <w:t>ARB</w:t>
            </w:r>
          </w:p>
          <w:p w14:paraId="43A65B6A" w14:textId="77777777" w:rsidR="00A36564" w:rsidRDefault="00A36564" w:rsidP="00A36564">
            <w:pPr>
              <w:pStyle w:val="SBBZ-641--KompetenztabelleVerweisB"/>
            </w:pPr>
            <w:r>
              <w:t>PER</w:t>
            </w:r>
          </w:p>
          <w:p w14:paraId="600DBDC8" w14:textId="77777777" w:rsidR="00A36564" w:rsidRDefault="00A36564" w:rsidP="00A36564">
            <w:pPr>
              <w:pStyle w:val="SBBZ-641--KompetenztabelleVerweisB"/>
            </w:pPr>
            <w:r>
              <w:t>SEL</w:t>
            </w:r>
          </w:p>
          <w:p w14:paraId="0A369E6A" w14:textId="77777777" w:rsidR="00A36564" w:rsidRDefault="00A36564" w:rsidP="00A36564">
            <w:pPr>
              <w:pStyle w:val="SBBZ-642--KompetenztabelleVerweisC"/>
            </w:pPr>
            <w:r>
              <w:t>AES 2.1.3 Konsum</w:t>
            </w:r>
          </w:p>
          <w:p w14:paraId="6C680C8A" w14:textId="77777777" w:rsidR="00A36564" w:rsidRDefault="00A36564" w:rsidP="00A36564">
            <w:pPr>
              <w:pStyle w:val="SBBZ-643--KompetenztabelleVerweisP"/>
            </w:pPr>
            <w:r>
              <w:t>SEK1 WBS 2.1 Analysekompetenz</w:t>
            </w:r>
          </w:p>
          <w:p w14:paraId="6EB607A3" w14:textId="77777777" w:rsidR="00A36564" w:rsidRDefault="00A36564" w:rsidP="00A36564">
            <w:pPr>
              <w:pStyle w:val="SBBZ-643--KompetenztabelleVerweisP"/>
            </w:pPr>
            <w:r>
              <w:t>SEK1 WBS 2.2 Urteilskompetenz</w:t>
            </w:r>
          </w:p>
          <w:p w14:paraId="584FDBA5" w14:textId="77777777" w:rsidR="00A36564" w:rsidRDefault="00A36564" w:rsidP="00A36564">
            <w:pPr>
              <w:pStyle w:val="SBBZ-643--KompetenztabelleVerweisP"/>
            </w:pPr>
            <w:r>
              <w:t>SEK1 WBS 2.3 Handlungskompetenz</w:t>
            </w:r>
          </w:p>
          <w:p w14:paraId="0AAA2448" w14:textId="77777777" w:rsidR="00A36564" w:rsidRDefault="00A36564" w:rsidP="00A36564">
            <w:pPr>
              <w:pStyle w:val="SBBZ-644--KompetenztabelleVerweisI"/>
            </w:pPr>
            <w:r>
              <w:t>GS SU 3.1.1.2 Arbeit und Konsum</w:t>
            </w:r>
          </w:p>
          <w:p w14:paraId="3C3EA1BE" w14:textId="77777777" w:rsidR="00A36564" w:rsidRDefault="00A36564" w:rsidP="00A36564">
            <w:pPr>
              <w:pStyle w:val="SBBZ-644--KompetenztabelleVerweisI"/>
            </w:pPr>
            <w:r>
              <w:t>SEK1 WBS 3.1.1.1 Konsument</w:t>
            </w:r>
          </w:p>
          <w:p w14:paraId="49CFC9B8" w14:textId="77777777" w:rsidR="00A36564" w:rsidRDefault="00A36564" w:rsidP="00A36564">
            <w:pPr>
              <w:pStyle w:val="SBBZ-645--KompetenztabelleVerweisL"/>
            </w:pPr>
            <w:r>
              <w:t>BO</w:t>
            </w:r>
          </w:p>
          <w:p w14:paraId="437A6D90" w14:textId="77777777" w:rsidR="00A36564" w:rsidRDefault="00A36564" w:rsidP="00A36564">
            <w:pPr>
              <w:pStyle w:val="SBBZ-645--KompetenztabelleVerweisL"/>
            </w:pPr>
            <w:r>
              <w:t>BTV</w:t>
            </w:r>
          </w:p>
        </w:tc>
      </w:tr>
    </w:tbl>
    <w:p w14:paraId="4256424A" w14:textId="77777777" w:rsidR="00A36564" w:rsidRDefault="00A36564" w:rsidP="00A36564">
      <w:pPr>
        <w:pStyle w:val="SBBZ-001--AbsatzStandard"/>
        <w:sectPr w:rsidR="00A36564">
          <w:footerReference w:type="default" r:id="rId17"/>
          <w:pgSz w:w="11906" w:h="16838"/>
          <w:pgMar w:top="1587" w:right="1134" w:bottom="1020" w:left="1134" w:header="964" w:footer="283" w:gutter="283"/>
          <w:cols w:space="720"/>
          <w:docGrid w:linePitch="360"/>
        </w:sectPr>
      </w:pPr>
    </w:p>
    <w:p w14:paraId="0239F0DF" w14:textId="77777777" w:rsidR="00A36564" w:rsidRPr="000A5850" w:rsidRDefault="00A36564" w:rsidP="00A36564">
      <w:pPr>
        <w:pStyle w:val="SBBZ-X13--SteuercodeINCLUDEIMPORT"/>
        <w:rPr>
          <w:lang w:val="en-US"/>
        </w:rPr>
      </w:pPr>
      <w:bookmarkStart w:id="44" w:name="_Toc81469391"/>
      <w:bookmarkEnd w:id="44"/>
      <w:r w:rsidRPr="000A5850">
        <w:rPr>
          <w:lang w:val="en-US"/>
        </w:rPr>
        <w:lastRenderedPageBreak/>
        <w:t>INCLUDE_IMPORT –NAME "SOP-GENT2022-ANHANG-01"</w:t>
      </w:r>
    </w:p>
    <w:p w14:paraId="03DA4247" w14:textId="77777777" w:rsidR="00A36564" w:rsidRDefault="00A36564" w:rsidP="00A36564">
      <w:pPr>
        <w:pStyle w:val="SBBZ-X11--SteuercodeSKIPIMPORTBEGIN"/>
      </w:pPr>
      <w:r>
        <w:t>SKIP_IMPORT_BEGIN</w:t>
      </w:r>
    </w:p>
    <w:p w14:paraId="672D582A" w14:textId="77777777" w:rsidR="00A36564" w:rsidRDefault="00A36564" w:rsidP="00A36564">
      <w:pPr>
        <w:pStyle w:val="SBBZ-531--TeilBC3AN-berschrift13Anhang"/>
      </w:pPr>
      <w:bookmarkStart w:id="45" w:name="_Toc99445074"/>
      <w:bookmarkStart w:id="46" w:name="_Toc107316487"/>
      <w:r>
        <w:t>Anhang</w:t>
      </w:r>
      <w:bookmarkEnd w:id="45"/>
      <w:bookmarkEnd w:id="46"/>
    </w:p>
    <w:p w14:paraId="519C20D5" w14:textId="77777777" w:rsidR="00A36564" w:rsidRDefault="00A36564" w:rsidP="00A36564">
      <w:pPr>
        <w:pStyle w:val="SBBZ-532--TeilBC3AN-berschrift23XBereich"/>
      </w:pPr>
      <w:bookmarkStart w:id="47" w:name="_Toc99445075"/>
      <w:bookmarkStart w:id="48" w:name="_Toc107316488"/>
      <w:r>
        <w:t>Verweise</w:t>
      </w:r>
      <w:bookmarkEnd w:id="47"/>
      <w:bookmarkEnd w:id="48"/>
    </w:p>
    <w:p w14:paraId="6DA47746" w14:textId="77777777" w:rsidR="00A36564" w:rsidRDefault="00A36564" w:rsidP="00A36564">
      <w:pPr>
        <w:pStyle w:val="SBBZ-001--AbsatzStandard"/>
      </w:pPr>
      <w:r>
        <w:t>Das Verweissystem im Bildungsplan für Schülerinnen und Schüler mit Anspruch auf ein sonderpädagogisches Bildungsangebot im Förderschwerpunkt geistige Entwicklung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A36564" w14:paraId="37B40D91" w14:textId="77777777" w:rsidTr="00E42F6A">
        <w:trPr>
          <w:cnfStyle w:val="100000000000" w:firstRow="1" w:lastRow="0" w:firstColumn="0" w:lastColumn="0" w:oddVBand="0" w:evenVBand="0" w:oddHBand="0" w:evenHBand="0" w:firstRowFirstColumn="0" w:firstRowLastColumn="0" w:lastRowFirstColumn="0" w:lastRowLastColumn="0"/>
        </w:trPr>
        <w:tc>
          <w:tcPr>
            <w:tcW w:w="9214" w:type="dxa"/>
          </w:tcPr>
          <w:p w14:paraId="5980A7D9" w14:textId="77777777" w:rsidR="00A36564" w:rsidRDefault="00A36564" w:rsidP="00A36564">
            <w:pPr>
              <w:pStyle w:val="SBBZ-041--VerweisicontabelleAnhangberschrift"/>
            </w:pPr>
            <w:r>
              <w:t>Bezüge und Verweise</w:t>
            </w:r>
          </w:p>
        </w:tc>
      </w:tr>
      <w:tr w:rsidR="00A36564" w14:paraId="06CEB663" w14:textId="77777777" w:rsidTr="00E42F6A">
        <w:trPr>
          <w:trHeight w:val="693"/>
        </w:trPr>
        <w:tc>
          <w:tcPr>
            <w:tcW w:w="9214" w:type="dxa"/>
          </w:tcPr>
          <w:p w14:paraId="1179566F" w14:textId="77777777" w:rsidR="00A36564" w:rsidRDefault="00A36564" w:rsidP="00A36564">
            <w:pPr>
              <w:pStyle w:val="SBBZ-641--KompetenztabelleVerweisB"/>
            </w:pPr>
            <w:r>
              <w:t>Verweis auf ein Lebensfeld</w:t>
            </w:r>
          </w:p>
          <w:p w14:paraId="76F5A33B" w14:textId="77777777" w:rsidR="00A36564" w:rsidRDefault="00A36564" w:rsidP="00A36564">
            <w:pPr>
              <w:pStyle w:val="SBBZ-642--KompetenztabelleVerweisC"/>
            </w:pPr>
            <w:r>
              <w:t>Verweis auf Fächer/Fächergruppen innerhalb des Plans</w:t>
            </w:r>
          </w:p>
          <w:p w14:paraId="48841681" w14:textId="77777777" w:rsidR="00A36564" w:rsidRDefault="00A36564" w:rsidP="00A36564">
            <w:pPr>
              <w:pStyle w:val="SBBZ-643--KompetenztabelleVerweisP"/>
            </w:pPr>
            <w:r>
              <w:t>Verweis auf die prozessbezogenen Kompetenzen aus dem Bildungsplan 2016</w:t>
            </w:r>
          </w:p>
          <w:p w14:paraId="0E602750" w14:textId="77777777" w:rsidR="00A36564" w:rsidRDefault="00A36564" w:rsidP="00A36564">
            <w:pPr>
              <w:pStyle w:val="SBBZ-644--KompetenztabelleVerweisI"/>
            </w:pPr>
            <w:r>
              <w:t>Verweis auf die inhaltsbezogenen Kompetenzen aus dem Bildungsplan 2016</w:t>
            </w:r>
          </w:p>
          <w:p w14:paraId="19D0D060" w14:textId="77777777" w:rsidR="00A36564" w:rsidRDefault="00A36564" w:rsidP="00A36564">
            <w:pPr>
              <w:pStyle w:val="SBBZ-645--KompetenztabelleVerweisL"/>
            </w:pPr>
            <w:r>
              <w:t>Verweis auf eine Leitperspektive aus dem Bildungsplan 2016</w:t>
            </w:r>
          </w:p>
          <w:p w14:paraId="7AD6C212" w14:textId="77777777" w:rsidR="00A36564" w:rsidRDefault="00A36564" w:rsidP="00A36564">
            <w:pPr>
              <w:pStyle w:val="SBBZ-646--KompetenztabelleVerweisDbzwLFDB"/>
            </w:pPr>
            <w:r>
              <w:t>Verweis auf den Leitfaden Demokratiebildung</w:t>
            </w:r>
          </w:p>
          <w:p w14:paraId="1BE02C85" w14:textId="77777777" w:rsidR="00A36564" w:rsidRDefault="00A36564" w:rsidP="00A36564">
            <w:pPr>
              <w:pStyle w:val="SBBZ-647--KompetenztabelleVerweisRG"/>
            </w:pPr>
            <w:r>
              <w:t>Verweis auf den Rechtschreib- oder Grammatikrahmen</w:t>
            </w:r>
          </w:p>
          <w:p w14:paraId="0218A716" w14:textId="77777777" w:rsidR="00A36564" w:rsidRDefault="00A36564" w:rsidP="00A36564">
            <w:pPr>
              <w:pStyle w:val="SBBZ-648--KompetenztabelleVerweisAllgemeinPfeil"/>
            </w:pPr>
            <w:r>
              <w:t>Verweis auf sonstiges Dokument</w:t>
            </w:r>
          </w:p>
        </w:tc>
      </w:tr>
    </w:tbl>
    <w:p w14:paraId="43379AB5" w14:textId="77777777" w:rsidR="00A36564" w:rsidRDefault="00A36564" w:rsidP="00A36564">
      <w:pPr>
        <w:pStyle w:val="SBBZ-001--AbsatzStandard"/>
      </w:pPr>
    </w:p>
    <w:p w14:paraId="4736D8B4" w14:textId="77777777" w:rsidR="00A36564" w:rsidRDefault="00A36564" w:rsidP="00A36564">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A36564" w14:paraId="37B3B0BD" w14:textId="77777777" w:rsidTr="00E42F6A">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1E243C79" w14:textId="77777777" w:rsidR="00A36564" w:rsidRPr="00A36564" w:rsidRDefault="00A36564" w:rsidP="00A36564">
            <w:pPr>
              <w:pStyle w:val="SBBZ-031--Absatztabelleberschrift"/>
            </w:pPr>
            <w:r>
              <w:t>Verweis</w:t>
            </w:r>
          </w:p>
        </w:tc>
        <w:tc>
          <w:tcPr>
            <w:tcW w:w="5376" w:type="dxa"/>
            <w:tcBorders>
              <w:top w:val="single" w:sz="12" w:space="0" w:color="000000"/>
              <w:bottom w:val="single" w:sz="12" w:space="0" w:color="000000"/>
            </w:tcBorders>
          </w:tcPr>
          <w:p w14:paraId="6F30A194" w14:textId="77777777" w:rsidR="00A36564" w:rsidRPr="00A36564" w:rsidRDefault="00A36564" w:rsidP="00A36564">
            <w:pPr>
              <w:pStyle w:val="SBBZ-031--Absatztabelleberschrift"/>
            </w:pPr>
            <w:r>
              <w:t>Erläuterung</w:t>
            </w:r>
          </w:p>
        </w:tc>
      </w:tr>
      <w:tr w:rsidR="00A36564" w14:paraId="529D720E" w14:textId="77777777" w:rsidTr="00E42F6A">
        <w:trPr>
          <w:trHeight w:val="315"/>
        </w:trPr>
        <w:tc>
          <w:tcPr>
            <w:tcW w:w="3974" w:type="dxa"/>
          </w:tcPr>
          <w:p w14:paraId="039013D0" w14:textId="77777777" w:rsidR="00A36564" w:rsidRDefault="00A36564" w:rsidP="00A36564">
            <w:pPr>
              <w:pStyle w:val="SBBZ-641--KompetenztabelleVerweisB"/>
            </w:pPr>
            <w:r>
              <w:t>ARB 2.1.1 Grundhaltungen und Schlüsselqualifikationen</w:t>
            </w:r>
          </w:p>
        </w:tc>
        <w:tc>
          <w:tcPr>
            <w:tcW w:w="5376" w:type="dxa"/>
          </w:tcPr>
          <w:p w14:paraId="4954BB2C" w14:textId="77777777" w:rsidR="00A36564" w:rsidRPr="00A36564" w:rsidRDefault="00A36564" w:rsidP="00A36564">
            <w:pPr>
              <w:pStyle w:val="SBBZ-032--AbsatztabelleZeile"/>
            </w:pPr>
            <w:r>
              <w:t>Verweis auf ein Lebensfeld: Arbeitsleben, Kompetenzfeld 2.1.1 Grundhaltungen und Schlüsselqualifikationen</w:t>
            </w:r>
          </w:p>
        </w:tc>
      </w:tr>
      <w:tr w:rsidR="00A36564" w14:paraId="0F5E0670" w14:textId="77777777" w:rsidTr="00E42F6A">
        <w:trPr>
          <w:trHeight w:val="475"/>
        </w:trPr>
        <w:tc>
          <w:tcPr>
            <w:tcW w:w="3974" w:type="dxa"/>
          </w:tcPr>
          <w:p w14:paraId="7D2D7293" w14:textId="77777777" w:rsidR="00A36564" w:rsidRDefault="00A36564" w:rsidP="00A36564">
            <w:pPr>
              <w:pStyle w:val="SBBZ-642--KompetenztabelleVerweisC"/>
            </w:pPr>
            <w:r>
              <w:t>BSS 2.1.4 Bewegen an Geräten</w:t>
            </w:r>
          </w:p>
        </w:tc>
        <w:tc>
          <w:tcPr>
            <w:tcW w:w="5376" w:type="dxa"/>
          </w:tcPr>
          <w:p w14:paraId="53917C65" w14:textId="77777777" w:rsidR="00A36564" w:rsidRPr="00A36564" w:rsidRDefault="00A36564" w:rsidP="00A36564">
            <w:pPr>
              <w:pStyle w:val="SBBZ-032--AbsatztabelleZeile"/>
            </w:pPr>
            <w:r>
              <w:t>Verweis auf ein Fach: Bewegung, Spiel und Sport, Kompetenzfeld 2.1.4 Bewegen an Geräten</w:t>
            </w:r>
          </w:p>
        </w:tc>
      </w:tr>
      <w:tr w:rsidR="00A36564" w14:paraId="256CE095" w14:textId="77777777" w:rsidTr="00E42F6A">
        <w:trPr>
          <w:trHeight w:val="627"/>
        </w:trPr>
        <w:tc>
          <w:tcPr>
            <w:tcW w:w="3974" w:type="dxa"/>
          </w:tcPr>
          <w:p w14:paraId="25299EB4" w14:textId="77777777" w:rsidR="00A36564" w:rsidRDefault="00A36564" w:rsidP="00A36564">
            <w:pPr>
              <w:pStyle w:val="SBBZ-643--KompetenztabelleVerweisP"/>
            </w:pPr>
            <w:r>
              <w:t>GS D 2.1 Sprechen und Zuhören 1</w:t>
            </w:r>
          </w:p>
        </w:tc>
        <w:tc>
          <w:tcPr>
            <w:tcW w:w="5376" w:type="dxa"/>
          </w:tcPr>
          <w:p w14:paraId="48BA12B7" w14:textId="77777777" w:rsidR="00A36564" w:rsidRPr="00A36564" w:rsidRDefault="00A36564" w:rsidP="00A36564">
            <w:pPr>
              <w:pStyle w:val="SBBZ-032--AbsatztabelleZeile"/>
            </w:pPr>
            <w:r>
              <w:t>Verweis auf eine prozessbezogene Kompetenz aus dem Bildungsplan der Grundschule, Fach Deutsch, Bereich 2.1 Sprechen und Zuhören, Teilkompetenz 1</w:t>
            </w:r>
          </w:p>
        </w:tc>
      </w:tr>
      <w:tr w:rsidR="00A36564" w14:paraId="6B535933" w14:textId="77777777" w:rsidTr="00E42F6A">
        <w:trPr>
          <w:trHeight w:val="575"/>
        </w:trPr>
        <w:tc>
          <w:tcPr>
            <w:tcW w:w="3974" w:type="dxa"/>
          </w:tcPr>
          <w:p w14:paraId="5CF06F65" w14:textId="77777777" w:rsidR="00A36564" w:rsidRPr="000A5850" w:rsidRDefault="00A36564" w:rsidP="00A36564">
            <w:pPr>
              <w:pStyle w:val="SBBZ-644--KompetenztabelleVerweisI"/>
              <w:rPr>
                <w:lang w:val="da-DK"/>
              </w:rPr>
            </w:pPr>
            <w:r w:rsidRPr="000A5850">
              <w:rPr>
                <w:lang w:val="da-DK"/>
              </w:rPr>
              <w:t>SEK I MUS 3.1.3 Musik reflektieren</w:t>
            </w:r>
          </w:p>
        </w:tc>
        <w:tc>
          <w:tcPr>
            <w:tcW w:w="5376" w:type="dxa"/>
          </w:tcPr>
          <w:p w14:paraId="0EEE6989" w14:textId="77777777" w:rsidR="00A36564" w:rsidRPr="00A36564" w:rsidRDefault="00A36564" w:rsidP="00A36564">
            <w:pPr>
              <w:pStyle w:val="SBBZ-032--AbsatztabelleZeile"/>
            </w:pPr>
            <w:r>
              <w:t>Verweis auf Standards für inhaltsbezogene Kompetenzen aus dem Bildungsplan der Sekundarstufe I, Fach Musik, Bereich 3.1.3 Musik reflektieren</w:t>
            </w:r>
          </w:p>
        </w:tc>
      </w:tr>
      <w:tr w:rsidR="00A36564" w14:paraId="23E6E1D9" w14:textId="77777777" w:rsidTr="00E42F6A">
        <w:trPr>
          <w:trHeight w:val="278"/>
        </w:trPr>
        <w:tc>
          <w:tcPr>
            <w:tcW w:w="3974" w:type="dxa"/>
          </w:tcPr>
          <w:p w14:paraId="7791EEB6" w14:textId="77777777" w:rsidR="00A36564" w:rsidRDefault="00A36564" w:rsidP="00A36564">
            <w:pPr>
              <w:pStyle w:val="SBBZ-645--KompetenztabelleVerweisL"/>
            </w:pPr>
            <w:r>
              <w:t>BNE Demokratiefähigkeit</w:t>
            </w:r>
          </w:p>
        </w:tc>
        <w:tc>
          <w:tcPr>
            <w:tcW w:w="5376" w:type="dxa"/>
          </w:tcPr>
          <w:p w14:paraId="347FBF9E" w14:textId="77777777" w:rsidR="00A36564" w:rsidRPr="00A36564" w:rsidRDefault="00A36564" w:rsidP="00A36564">
            <w:pPr>
              <w:pStyle w:val="SBBZ-032--AbsatztabelleZeile"/>
            </w:pPr>
            <w:r>
              <w:t>Verweis auf eine Leitperspektive BNE = Bildung für nachhaltige Entwicklung, zentraler Aspekt Demokratiefähigkeit</w:t>
            </w:r>
          </w:p>
        </w:tc>
      </w:tr>
      <w:tr w:rsidR="00A36564" w14:paraId="6B936028" w14:textId="77777777" w:rsidTr="00E42F6A">
        <w:trPr>
          <w:trHeight w:val="286"/>
        </w:trPr>
        <w:tc>
          <w:tcPr>
            <w:tcW w:w="3974" w:type="dxa"/>
          </w:tcPr>
          <w:p w14:paraId="6B730650" w14:textId="77777777" w:rsidR="00A36564" w:rsidRDefault="00A36564" w:rsidP="00A36564">
            <w:pPr>
              <w:pStyle w:val="SBBZ-646--KompetenztabelleVerweisDbzwLFDB"/>
            </w:pPr>
            <w:r>
              <w:t>LFDB S. 43</w:t>
            </w:r>
          </w:p>
        </w:tc>
        <w:tc>
          <w:tcPr>
            <w:tcW w:w="5376" w:type="dxa"/>
          </w:tcPr>
          <w:p w14:paraId="36C62C04" w14:textId="77777777" w:rsidR="00A36564" w:rsidRPr="00A36564" w:rsidRDefault="00A36564" w:rsidP="00A36564">
            <w:pPr>
              <w:pStyle w:val="SBBZ-032--AbsatztabelleZeile"/>
            </w:pPr>
            <w:r>
              <w:t>Verweis auf den Leitfaden Demokratiebildung, Seite 43</w:t>
            </w:r>
          </w:p>
        </w:tc>
      </w:tr>
      <w:tr w:rsidR="00A36564" w14:paraId="439AB71B" w14:textId="77777777" w:rsidTr="00E42F6A">
        <w:trPr>
          <w:trHeight w:val="286"/>
        </w:trPr>
        <w:tc>
          <w:tcPr>
            <w:tcW w:w="3974" w:type="dxa"/>
          </w:tcPr>
          <w:p w14:paraId="0FDCBC0C" w14:textId="77777777" w:rsidR="00A36564" w:rsidRDefault="00A36564" w:rsidP="00A36564">
            <w:pPr>
              <w:pStyle w:val="SBBZ-647--KompetenztabelleVerweisRG"/>
            </w:pPr>
            <w:r>
              <w:t>RSR S. 25-30</w:t>
            </w:r>
          </w:p>
        </w:tc>
        <w:tc>
          <w:tcPr>
            <w:tcW w:w="5376" w:type="dxa"/>
          </w:tcPr>
          <w:p w14:paraId="2226BFD9" w14:textId="77777777" w:rsidR="00A36564" w:rsidRPr="00A36564" w:rsidRDefault="00A36564" w:rsidP="00A36564">
            <w:pPr>
              <w:pStyle w:val="SBBZ-032--AbsatztabelleZeile"/>
            </w:pPr>
            <w:r>
              <w:t>Verweis auf den Rechtschreibrahmen, Seite 25-30</w:t>
            </w:r>
          </w:p>
        </w:tc>
      </w:tr>
    </w:tbl>
    <w:p w14:paraId="216F6765" w14:textId="77777777" w:rsidR="00A36564" w:rsidRDefault="00A36564" w:rsidP="00A36564">
      <w:pPr>
        <w:pStyle w:val="SBBZ-001--AbsatzStandard"/>
      </w:pPr>
    </w:p>
    <w:p w14:paraId="49DE4656" w14:textId="77777777" w:rsidR="00A36564" w:rsidRDefault="00A36564" w:rsidP="00A36564">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6F3D375E" w14:textId="77777777" w:rsidR="00A36564" w:rsidRDefault="00A36564" w:rsidP="00A36564">
      <w:pPr>
        <w:pStyle w:val="SBBZ-532--TeilBC3AN-berschrift23XBereich"/>
      </w:pPr>
      <w:bookmarkStart w:id="49" w:name="_Toc99445076"/>
      <w:bookmarkStart w:id="50" w:name="_Toc107316489"/>
      <w:r>
        <w:t>Abkürzungen</w:t>
      </w:r>
      <w:bookmarkEnd w:id="49"/>
      <w:bookmarkEnd w:id="50"/>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A36564" w14:paraId="0870B796" w14:textId="77777777" w:rsidTr="00E42F6A">
        <w:tc>
          <w:tcPr>
            <w:tcW w:w="9061" w:type="dxa"/>
            <w:gridSpan w:val="2"/>
          </w:tcPr>
          <w:p w14:paraId="1A820118" w14:textId="77777777" w:rsidR="00A36564" w:rsidRPr="00A36564" w:rsidRDefault="00A36564" w:rsidP="00A36564">
            <w:pPr>
              <w:pStyle w:val="SBBZ-031--Absatztabelleberschrift"/>
            </w:pPr>
            <w:r>
              <w:t xml:space="preserve">Lebensfelder des Bildungsplans mit Anspruch auf ein sonderpädagogisches Bildungsangebot im Förderschwerpunkt geistige Entwicklung </w:t>
            </w:r>
          </w:p>
        </w:tc>
      </w:tr>
      <w:tr w:rsidR="00A36564" w14:paraId="4A01C082" w14:textId="77777777" w:rsidTr="00E42F6A">
        <w:tc>
          <w:tcPr>
            <w:tcW w:w="2193" w:type="dxa"/>
          </w:tcPr>
          <w:p w14:paraId="673F9C01" w14:textId="77777777" w:rsidR="00A36564" w:rsidRPr="00A36564" w:rsidRDefault="00A36564" w:rsidP="00A36564">
            <w:pPr>
              <w:pStyle w:val="SBBZ-032--AbsatztabelleZeile"/>
            </w:pPr>
            <w:r>
              <w:t>PER</w:t>
            </w:r>
          </w:p>
        </w:tc>
        <w:tc>
          <w:tcPr>
            <w:tcW w:w="6868" w:type="dxa"/>
          </w:tcPr>
          <w:p w14:paraId="0E50BA24" w14:textId="77777777" w:rsidR="00A36564" w:rsidRPr="00A36564" w:rsidRDefault="00A36564" w:rsidP="00A36564">
            <w:pPr>
              <w:pStyle w:val="SBBZ-032--AbsatztabelleZeile"/>
            </w:pPr>
            <w:r>
              <w:t>Personales Leben</w:t>
            </w:r>
          </w:p>
        </w:tc>
      </w:tr>
      <w:tr w:rsidR="00A36564" w14:paraId="16D64BC9" w14:textId="77777777" w:rsidTr="00E42F6A">
        <w:tc>
          <w:tcPr>
            <w:tcW w:w="2193" w:type="dxa"/>
          </w:tcPr>
          <w:p w14:paraId="4043155E" w14:textId="77777777" w:rsidR="00A36564" w:rsidRPr="00A36564" w:rsidRDefault="00A36564" w:rsidP="00A36564">
            <w:pPr>
              <w:pStyle w:val="SBBZ-032--AbsatztabelleZeile"/>
            </w:pPr>
            <w:r>
              <w:t>SEL</w:t>
            </w:r>
          </w:p>
        </w:tc>
        <w:tc>
          <w:tcPr>
            <w:tcW w:w="6868" w:type="dxa"/>
          </w:tcPr>
          <w:p w14:paraId="68977E54" w14:textId="77777777" w:rsidR="00A36564" w:rsidRPr="00A36564" w:rsidRDefault="00A36564" w:rsidP="00A36564">
            <w:pPr>
              <w:pStyle w:val="SBBZ-032--AbsatztabelleZeile"/>
            </w:pPr>
            <w:r>
              <w:t>Selbstständiges Leben</w:t>
            </w:r>
          </w:p>
        </w:tc>
      </w:tr>
      <w:tr w:rsidR="00A36564" w14:paraId="6315FD5E" w14:textId="77777777" w:rsidTr="00E42F6A">
        <w:tc>
          <w:tcPr>
            <w:tcW w:w="2193" w:type="dxa"/>
          </w:tcPr>
          <w:p w14:paraId="36262DBF" w14:textId="77777777" w:rsidR="00A36564" w:rsidRPr="00A36564" w:rsidRDefault="00A36564" w:rsidP="00A36564">
            <w:pPr>
              <w:pStyle w:val="SBBZ-032--AbsatztabelleZeile"/>
            </w:pPr>
            <w:r>
              <w:lastRenderedPageBreak/>
              <w:t>SOZ</w:t>
            </w:r>
          </w:p>
        </w:tc>
        <w:tc>
          <w:tcPr>
            <w:tcW w:w="6868" w:type="dxa"/>
          </w:tcPr>
          <w:p w14:paraId="71B5B60D" w14:textId="77777777" w:rsidR="00A36564" w:rsidRPr="00A36564" w:rsidRDefault="00A36564" w:rsidP="00A36564">
            <w:pPr>
              <w:pStyle w:val="SBBZ-032--AbsatztabelleZeile"/>
            </w:pPr>
            <w:r>
              <w:t>Soziales und gesellschaftliches Leben</w:t>
            </w:r>
          </w:p>
        </w:tc>
      </w:tr>
      <w:tr w:rsidR="00A36564" w14:paraId="11EAC717" w14:textId="77777777" w:rsidTr="00E42F6A">
        <w:tc>
          <w:tcPr>
            <w:tcW w:w="2193" w:type="dxa"/>
          </w:tcPr>
          <w:p w14:paraId="5DA5E7AC" w14:textId="77777777" w:rsidR="00A36564" w:rsidRPr="00A36564" w:rsidRDefault="00A36564" w:rsidP="00A36564">
            <w:pPr>
              <w:pStyle w:val="SBBZ-032--AbsatztabelleZeile"/>
            </w:pPr>
            <w:r>
              <w:t>ARB</w:t>
            </w:r>
          </w:p>
        </w:tc>
        <w:tc>
          <w:tcPr>
            <w:tcW w:w="6868" w:type="dxa"/>
          </w:tcPr>
          <w:p w14:paraId="40B59A3C" w14:textId="77777777" w:rsidR="00A36564" w:rsidRPr="00A36564" w:rsidRDefault="00A36564" w:rsidP="00A36564">
            <w:pPr>
              <w:pStyle w:val="SBBZ-032--AbsatztabelleZeile"/>
            </w:pPr>
            <w:r>
              <w:t>Arbeitsleben</w:t>
            </w:r>
          </w:p>
        </w:tc>
      </w:tr>
    </w:tbl>
    <w:p w14:paraId="76E48848" w14:textId="77777777" w:rsidR="00A36564" w:rsidRDefault="00A36564" w:rsidP="00A36564">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A36564" w14:paraId="0280DCF8" w14:textId="77777777" w:rsidTr="00E42F6A">
        <w:tc>
          <w:tcPr>
            <w:tcW w:w="9038" w:type="dxa"/>
            <w:gridSpan w:val="3"/>
          </w:tcPr>
          <w:p w14:paraId="384D2493" w14:textId="77777777" w:rsidR="00A36564" w:rsidRPr="00A36564" w:rsidRDefault="00A36564" w:rsidP="00A36564">
            <w:pPr>
              <w:pStyle w:val="SBBZ-031--Absatztabelleberschrift"/>
            </w:pPr>
            <w:r>
              <w:t>Allgemeine Leitperspektiven</w:t>
            </w:r>
          </w:p>
        </w:tc>
      </w:tr>
      <w:tr w:rsidR="00A36564" w14:paraId="7FCF0B1D" w14:textId="77777777" w:rsidTr="00E42F6A">
        <w:tc>
          <w:tcPr>
            <w:tcW w:w="2263" w:type="dxa"/>
            <w:gridSpan w:val="2"/>
          </w:tcPr>
          <w:p w14:paraId="24A9C719" w14:textId="77777777" w:rsidR="00A36564" w:rsidRPr="00A36564" w:rsidRDefault="00A36564" w:rsidP="00A36564">
            <w:pPr>
              <w:pStyle w:val="SBBZ-032--AbsatztabelleZeile"/>
            </w:pPr>
            <w:r>
              <w:t>BNE</w:t>
            </w:r>
          </w:p>
        </w:tc>
        <w:tc>
          <w:tcPr>
            <w:tcW w:w="6775" w:type="dxa"/>
          </w:tcPr>
          <w:p w14:paraId="2047DBFC" w14:textId="77777777" w:rsidR="00A36564" w:rsidRPr="00A36564" w:rsidRDefault="00A36564" w:rsidP="00A36564">
            <w:pPr>
              <w:pStyle w:val="SBBZ-032--AbsatztabelleZeile"/>
            </w:pPr>
            <w:r>
              <w:t>Bildung für nachhaltige Entwicklung</w:t>
            </w:r>
          </w:p>
        </w:tc>
      </w:tr>
      <w:tr w:rsidR="00A36564" w14:paraId="312A173F" w14:textId="77777777" w:rsidTr="00E42F6A">
        <w:tc>
          <w:tcPr>
            <w:tcW w:w="2263" w:type="dxa"/>
            <w:gridSpan w:val="2"/>
          </w:tcPr>
          <w:p w14:paraId="44EA5D0F" w14:textId="77777777" w:rsidR="00A36564" w:rsidRPr="00A36564" w:rsidRDefault="00A36564" w:rsidP="00A36564">
            <w:pPr>
              <w:pStyle w:val="SBBZ-032--AbsatztabelleZeile"/>
            </w:pPr>
            <w:r>
              <w:t>BTV</w:t>
            </w:r>
          </w:p>
        </w:tc>
        <w:tc>
          <w:tcPr>
            <w:tcW w:w="6775" w:type="dxa"/>
          </w:tcPr>
          <w:p w14:paraId="6E00D64C" w14:textId="77777777" w:rsidR="00A36564" w:rsidRPr="00A36564" w:rsidRDefault="00A36564" w:rsidP="00A36564">
            <w:pPr>
              <w:pStyle w:val="SBBZ-032--AbsatztabelleZeile"/>
            </w:pPr>
            <w:r>
              <w:t>Bildung für Toleranz und Akzeptanz von Vielfalt</w:t>
            </w:r>
          </w:p>
        </w:tc>
      </w:tr>
      <w:tr w:rsidR="00A36564" w14:paraId="605F0BDA" w14:textId="77777777" w:rsidTr="00E42F6A">
        <w:tc>
          <w:tcPr>
            <w:tcW w:w="2263" w:type="dxa"/>
            <w:gridSpan w:val="2"/>
          </w:tcPr>
          <w:p w14:paraId="36CAAC9F" w14:textId="77777777" w:rsidR="00A36564" w:rsidRPr="00A36564" w:rsidRDefault="00A36564" w:rsidP="00A36564">
            <w:pPr>
              <w:pStyle w:val="SBBZ-032--AbsatztabelleZeile"/>
            </w:pPr>
            <w:r>
              <w:t>PG</w:t>
            </w:r>
          </w:p>
        </w:tc>
        <w:tc>
          <w:tcPr>
            <w:tcW w:w="6775" w:type="dxa"/>
          </w:tcPr>
          <w:p w14:paraId="184D1659" w14:textId="77777777" w:rsidR="00A36564" w:rsidRPr="00A36564" w:rsidRDefault="00A36564" w:rsidP="00A36564">
            <w:pPr>
              <w:pStyle w:val="SBBZ-032--AbsatztabelleZeile"/>
            </w:pPr>
            <w:r>
              <w:t>Prävention und Gesundheitsförderung</w:t>
            </w:r>
          </w:p>
        </w:tc>
      </w:tr>
      <w:tr w:rsidR="00A36564" w14:paraId="4A80D77F" w14:textId="77777777" w:rsidTr="00E42F6A">
        <w:tc>
          <w:tcPr>
            <w:tcW w:w="9038" w:type="dxa"/>
            <w:gridSpan w:val="3"/>
          </w:tcPr>
          <w:p w14:paraId="39569AE3" w14:textId="77777777" w:rsidR="00A36564" w:rsidRPr="00A36564" w:rsidRDefault="00A36564" w:rsidP="00A36564">
            <w:pPr>
              <w:pStyle w:val="SBBZ-031--Absatztabelleberschrift"/>
            </w:pPr>
            <w:r>
              <w:t>Themenspezifische Leitperspektiven</w:t>
            </w:r>
          </w:p>
        </w:tc>
      </w:tr>
      <w:tr w:rsidR="00A36564" w14:paraId="02565098" w14:textId="77777777" w:rsidTr="00E42F6A">
        <w:tc>
          <w:tcPr>
            <w:tcW w:w="2263" w:type="dxa"/>
            <w:gridSpan w:val="2"/>
          </w:tcPr>
          <w:p w14:paraId="4BD80598" w14:textId="77777777" w:rsidR="00A36564" w:rsidRPr="00A36564" w:rsidRDefault="00A36564" w:rsidP="00A36564">
            <w:pPr>
              <w:pStyle w:val="SBBZ-032--AbsatztabelleZeile"/>
            </w:pPr>
            <w:r>
              <w:t>BO</w:t>
            </w:r>
          </w:p>
        </w:tc>
        <w:tc>
          <w:tcPr>
            <w:tcW w:w="6775" w:type="dxa"/>
          </w:tcPr>
          <w:p w14:paraId="395B659F" w14:textId="77777777" w:rsidR="00A36564" w:rsidRPr="00A36564" w:rsidRDefault="00A36564" w:rsidP="00A36564">
            <w:pPr>
              <w:pStyle w:val="SBBZ-032--AbsatztabelleZeile"/>
            </w:pPr>
            <w:r>
              <w:t>Berufliche Orientierung</w:t>
            </w:r>
          </w:p>
        </w:tc>
      </w:tr>
      <w:tr w:rsidR="00A36564" w14:paraId="23F4E5B2" w14:textId="77777777" w:rsidTr="00E42F6A">
        <w:tc>
          <w:tcPr>
            <w:tcW w:w="2263" w:type="dxa"/>
            <w:gridSpan w:val="2"/>
          </w:tcPr>
          <w:p w14:paraId="445E83CD" w14:textId="77777777" w:rsidR="00A36564" w:rsidRPr="00A36564" w:rsidRDefault="00A36564" w:rsidP="00A36564">
            <w:pPr>
              <w:pStyle w:val="SBBZ-032--AbsatztabelleZeile"/>
            </w:pPr>
            <w:r>
              <w:t>MB</w:t>
            </w:r>
          </w:p>
        </w:tc>
        <w:tc>
          <w:tcPr>
            <w:tcW w:w="6775" w:type="dxa"/>
          </w:tcPr>
          <w:p w14:paraId="78F32C3C" w14:textId="77777777" w:rsidR="00A36564" w:rsidRPr="00A36564" w:rsidRDefault="00A36564" w:rsidP="00A36564">
            <w:pPr>
              <w:pStyle w:val="SBBZ-032--AbsatztabelleZeile"/>
            </w:pPr>
            <w:r>
              <w:t>Medienbildung</w:t>
            </w:r>
          </w:p>
        </w:tc>
      </w:tr>
      <w:tr w:rsidR="00A36564" w14:paraId="7D7D36A6" w14:textId="77777777" w:rsidTr="00E42F6A">
        <w:tc>
          <w:tcPr>
            <w:tcW w:w="2263" w:type="dxa"/>
            <w:gridSpan w:val="2"/>
          </w:tcPr>
          <w:p w14:paraId="051CA6B9" w14:textId="77777777" w:rsidR="00A36564" w:rsidRPr="00A36564" w:rsidRDefault="00A36564" w:rsidP="00A36564">
            <w:pPr>
              <w:pStyle w:val="SBBZ-032--AbsatztabelleZeile"/>
            </w:pPr>
            <w:r>
              <w:t>VB</w:t>
            </w:r>
          </w:p>
        </w:tc>
        <w:tc>
          <w:tcPr>
            <w:tcW w:w="6775" w:type="dxa"/>
          </w:tcPr>
          <w:p w14:paraId="3734BE81" w14:textId="77777777" w:rsidR="00A36564" w:rsidRPr="00A36564" w:rsidRDefault="00A36564" w:rsidP="00A36564">
            <w:pPr>
              <w:pStyle w:val="SBBZ-032--AbsatztabelleZeile"/>
            </w:pPr>
            <w:r>
              <w:t>Verbraucherbildung</w:t>
            </w:r>
          </w:p>
        </w:tc>
      </w:tr>
      <w:tr w:rsidR="00A36564" w14:paraId="50E80863" w14:textId="77777777" w:rsidTr="00E42F6A">
        <w:tc>
          <w:tcPr>
            <w:tcW w:w="2235" w:type="dxa"/>
          </w:tcPr>
          <w:p w14:paraId="47A66BB3" w14:textId="77777777" w:rsidR="00A36564" w:rsidRPr="00A36564" w:rsidRDefault="00A36564" w:rsidP="00A36564">
            <w:pPr>
              <w:pStyle w:val="SBBZ-032--AbsatztabelleZeile"/>
            </w:pPr>
            <w:r>
              <w:t>LFDB</w:t>
            </w:r>
          </w:p>
        </w:tc>
        <w:tc>
          <w:tcPr>
            <w:tcW w:w="6803" w:type="dxa"/>
            <w:gridSpan w:val="2"/>
          </w:tcPr>
          <w:p w14:paraId="567E935C" w14:textId="77777777" w:rsidR="00A36564" w:rsidRPr="00A36564" w:rsidRDefault="00A36564" w:rsidP="00A36564">
            <w:pPr>
              <w:pStyle w:val="SBBZ-032--AbsatztabelleZeile"/>
            </w:pPr>
            <w:r>
              <w:t>Leitfaden Demokratiebildung</w:t>
            </w:r>
          </w:p>
        </w:tc>
      </w:tr>
    </w:tbl>
    <w:p w14:paraId="7096A13E" w14:textId="77777777" w:rsidR="00A36564" w:rsidRDefault="00A36564" w:rsidP="00A36564">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A36564" w14:paraId="797EF1D6" w14:textId="77777777" w:rsidTr="00E42F6A">
        <w:tc>
          <w:tcPr>
            <w:tcW w:w="9061" w:type="dxa"/>
            <w:gridSpan w:val="2"/>
          </w:tcPr>
          <w:p w14:paraId="5DB4BB36" w14:textId="77777777" w:rsidR="00A36564" w:rsidRPr="00A36564" w:rsidRDefault="00A36564" w:rsidP="00A36564">
            <w:pPr>
              <w:pStyle w:val="SBBZ-031--Absatztabelleberschrift"/>
            </w:pPr>
            <w:r>
              <w:t>Bildungspläne 2016</w:t>
            </w:r>
          </w:p>
        </w:tc>
      </w:tr>
      <w:tr w:rsidR="00A36564" w14:paraId="4EA074AB" w14:textId="77777777" w:rsidTr="00E42F6A">
        <w:tc>
          <w:tcPr>
            <w:tcW w:w="2193" w:type="dxa"/>
          </w:tcPr>
          <w:p w14:paraId="16109C2D" w14:textId="77777777" w:rsidR="00A36564" w:rsidRPr="00A36564" w:rsidRDefault="00A36564" w:rsidP="00A36564">
            <w:pPr>
              <w:pStyle w:val="SBBZ-032--AbsatztabelleZeile"/>
            </w:pPr>
            <w:r>
              <w:t>GS</w:t>
            </w:r>
          </w:p>
        </w:tc>
        <w:tc>
          <w:tcPr>
            <w:tcW w:w="6868" w:type="dxa"/>
          </w:tcPr>
          <w:p w14:paraId="16442086" w14:textId="77777777" w:rsidR="00A36564" w:rsidRPr="00A36564" w:rsidRDefault="00A36564" w:rsidP="00A36564">
            <w:pPr>
              <w:pStyle w:val="SBBZ-032--AbsatztabelleZeile"/>
            </w:pPr>
            <w:r>
              <w:t>Bildungsplan der Grundschule</w:t>
            </w:r>
          </w:p>
        </w:tc>
      </w:tr>
      <w:tr w:rsidR="00A36564" w14:paraId="106ED63F" w14:textId="77777777" w:rsidTr="00E42F6A">
        <w:tc>
          <w:tcPr>
            <w:tcW w:w="2193" w:type="dxa"/>
          </w:tcPr>
          <w:p w14:paraId="7CA8A29A" w14:textId="77777777" w:rsidR="00A36564" w:rsidRPr="00A36564" w:rsidRDefault="00A36564" w:rsidP="00A36564">
            <w:pPr>
              <w:pStyle w:val="SBBZ-032--AbsatztabelleZeile"/>
            </w:pPr>
            <w:r>
              <w:t>SEK I</w:t>
            </w:r>
          </w:p>
        </w:tc>
        <w:tc>
          <w:tcPr>
            <w:tcW w:w="6868" w:type="dxa"/>
          </w:tcPr>
          <w:p w14:paraId="6C72F005" w14:textId="77777777" w:rsidR="00A36564" w:rsidRPr="00A36564" w:rsidRDefault="00A36564" w:rsidP="00A36564">
            <w:pPr>
              <w:pStyle w:val="SBBZ-032--AbsatztabelleZeile"/>
            </w:pPr>
            <w:r>
              <w:t>Gemeinsamer Bildungsplan für die Sekundarstufe I</w:t>
            </w:r>
          </w:p>
        </w:tc>
      </w:tr>
      <w:tr w:rsidR="00A36564" w14:paraId="63B577D6" w14:textId="77777777" w:rsidTr="00E42F6A">
        <w:tc>
          <w:tcPr>
            <w:tcW w:w="2193" w:type="dxa"/>
          </w:tcPr>
          <w:p w14:paraId="071DEE0E" w14:textId="77777777" w:rsidR="00A36564" w:rsidRPr="00A36564" w:rsidRDefault="00A36564" w:rsidP="00A36564">
            <w:pPr>
              <w:pStyle w:val="SBBZ-032--AbsatztabelleZeile"/>
            </w:pPr>
            <w:r>
              <w:t>GYM</w:t>
            </w:r>
          </w:p>
        </w:tc>
        <w:tc>
          <w:tcPr>
            <w:tcW w:w="6868" w:type="dxa"/>
          </w:tcPr>
          <w:p w14:paraId="22424749" w14:textId="77777777" w:rsidR="00A36564" w:rsidRPr="00A36564" w:rsidRDefault="00A36564" w:rsidP="00A36564">
            <w:pPr>
              <w:pStyle w:val="SBBZ-032--AbsatztabelleZeile"/>
            </w:pPr>
            <w:r>
              <w:t>Bildungsplan des Gymnasiums</w:t>
            </w:r>
          </w:p>
        </w:tc>
      </w:tr>
      <w:tr w:rsidR="00A36564" w14:paraId="7CC99681" w14:textId="77777777" w:rsidTr="00E42F6A">
        <w:tc>
          <w:tcPr>
            <w:tcW w:w="2193" w:type="dxa"/>
          </w:tcPr>
          <w:p w14:paraId="43C32F0C" w14:textId="77777777" w:rsidR="00A36564" w:rsidRPr="00A36564" w:rsidRDefault="00A36564" w:rsidP="00A36564">
            <w:pPr>
              <w:pStyle w:val="SBBZ-032--AbsatztabelleZeile"/>
            </w:pPr>
            <w:r>
              <w:t>GMSO</w:t>
            </w:r>
          </w:p>
        </w:tc>
        <w:tc>
          <w:tcPr>
            <w:tcW w:w="6868" w:type="dxa"/>
          </w:tcPr>
          <w:p w14:paraId="31F0C530" w14:textId="77777777" w:rsidR="00A36564" w:rsidRPr="00A36564" w:rsidRDefault="00A36564" w:rsidP="00A36564">
            <w:pPr>
              <w:pStyle w:val="SBBZ-032--AbsatztabelleZeile"/>
            </w:pPr>
            <w:r>
              <w:t>Bildungsplan der Oberstufe an Gemeinschaftsschulen</w:t>
            </w:r>
          </w:p>
        </w:tc>
      </w:tr>
    </w:tbl>
    <w:p w14:paraId="5C9FCB6C" w14:textId="77777777" w:rsidR="00A36564" w:rsidRDefault="00A36564" w:rsidP="00A36564">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A36564" w14:paraId="6CC8813E" w14:textId="77777777" w:rsidTr="00E42F6A">
        <w:trPr>
          <w:trHeight w:val="94"/>
        </w:trPr>
        <w:tc>
          <w:tcPr>
            <w:tcW w:w="9061" w:type="dxa"/>
            <w:gridSpan w:val="2"/>
          </w:tcPr>
          <w:p w14:paraId="794BD21C" w14:textId="77777777" w:rsidR="00A36564" w:rsidRPr="00A36564" w:rsidRDefault="00A36564" w:rsidP="00A36564">
            <w:pPr>
              <w:pStyle w:val="SBBZ-031--Absatztabelleberschrift"/>
            </w:pPr>
            <w:r>
              <w:t>Fächer</w:t>
            </w:r>
          </w:p>
        </w:tc>
      </w:tr>
      <w:tr w:rsidR="00A36564" w14:paraId="70C5E686" w14:textId="77777777" w:rsidTr="00E42F6A">
        <w:tc>
          <w:tcPr>
            <w:tcW w:w="2193" w:type="dxa"/>
          </w:tcPr>
          <w:p w14:paraId="63131824" w14:textId="77777777" w:rsidR="00A36564" w:rsidRPr="00A36564" w:rsidRDefault="00A36564" w:rsidP="00A36564">
            <w:pPr>
              <w:pStyle w:val="SBBZ-032--AbsatztabelleZeile"/>
            </w:pPr>
            <w:r>
              <w:t>AES</w:t>
            </w:r>
          </w:p>
        </w:tc>
        <w:tc>
          <w:tcPr>
            <w:tcW w:w="6868" w:type="dxa"/>
          </w:tcPr>
          <w:p w14:paraId="6E91F737" w14:textId="77777777" w:rsidR="00A36564" w:rsidRPr="00A36564" w:rsidRDefault="00A36564" w:rsidP="00A36564">
            <w:pPr>
              <w:pStyle w:val="SBBZ-032--AbsatztabelleZeile"/>
            </w:pPr>
            <w:r>
              <w:t>Alltagskultur, Ernährung und Soziales</w:t>
            </w:r>
          </w:p>
        </w:tc>
      </w:tr>
      <w:tr w:rsidR="00A36564" w14:paraId="71CA82C1" w14:textId="77777777" w:rsidTr="00E42F6A">
        <w:tc>
          <w:tcPr>
            <w:tcW w:w="2193" w:type="dxa"/>
          </w:tcPr>
          <w:p w14:paraId="73299218" w14:textId="77777777" w:rsidR="00A36564" w:rsidRPr="00A36564" w:rsidRDefault="00A36564" w:rsidP="00A36564">
            <w:pPr>
              <w:pStyle w:val="SBBZ-032--AbsatztabelleZeile"/>
            </w:pPr>
            <w:r>
              <w:t>BMB</w:t>
            </w:r>
          </w:p>
        </w:tc>
        <w:tc>
          <w:tcPr>
            <w:tcW w:w="6868" w:type="dxa"/>
          </w:tcPr>
          <w:p w14:paraId="1CD6A6D2" w14:textId="77777777" w:rsidR="00A36564" w:rsidRPr="00A36564" w:rsidRDefault="00A36564" w:rsidP="00A36564">
            <w:pPr>
              <w:pStyle w:val="SBBZ-032--AbsatztabelleZeile"/>
            </w:pPr>
            <w:r>
              <w:t>Basiskurs Medienbildung</w:t>
            </w:r>
          </w:p>
        </w:tc>
      </w:tr>
      <w:tr w:rsidR="00A36564" w14:paraId="569A1480" w14:textId="77777777" w:rsidTr="00E42F6A">
        <w:tc>
          <w:tcPr>
            <w:tcW w:w="2193" w:type="dxa"/>
          </w:tcPr>
          <w:p w14:paraId="0107165C" w14:textId="77777777" w:rsidR="00A36564" w:rsidRPr="00A36564" w:rsidRDefault="00A36564" w:rsidP="00A36564">
            <w:pPr>
              <w:pStyle w:val="SBBZ-032--AbsatztabelleZeile"/>
            </w:pPr>
            <w:r>
              <w:t>BSS</w:t>
            </w:r>
          </w:p>
        </w:tc>
        <w:tc>
          <w:tcPr>
            <w:tcW w:w="6868" w:type="dxa"/>
          </w:tcPr>
          <w:p w14:paraId="07F17ECC" w14:textId="77777777" w:rsidR="00A36564" w:rsidRPr="00A36564" w:rsidRDefault="00A36564" w:rsidP="00A36564">
            <w:pPr>
              <w:pStyle w:val="SBBZ-032--AbsatztabelleZeile"/>
            </w:pPr>
            <w:r>
              <w:t>Bewegung, Spiel und Sport</w:t>
            </w:r>
          </w:p>
        </w:tc>
      </w:tr>
      <w:tr w:rsidR="00A36564" w14:paraId="1C91DBD0" w14:textId="77777777" w:rsidTr="00E42F6A">
        <w:tc>
          <w:tcPr>
            <w:tcW w:w="2193" w:type="dxa"/>
          </w:tcPr>
          <w:p w14:paraId="70116746" w14:textId="77777777" w:rsidR="00A36564" w:rsidRPr="00A36564" w:rsidRDefault="00A36564" w:rsidP="00A36564">
            <w:pPr>
              <w:pStyle w:val="SBBZ-032--AbsatztabelleZeile"/>
            </w:pPr>
            <w:r>
              <w:t>BK</w:t>
            </w:r>
          </w:p>
        </w:tc>
        <w:tc>
          <w:tcPr>
            <w:tcW w:w="6868" w:type="dxa"/>
          </w:tcPr>
          <w:p w14:paraId="66B3D8D2" w14:textId="77777777" w:rsidR="00A36564" w:rsidRPr="00A36564" w:rsidRDefault="00A36564" w:rsidP="00A36564">
            <w:pPr>
              <w:pStyle w:val="SBBZ-032--AbsatztabelleZeile"/>
            </w:pPr>
            <w:r>
              <w:t>Bildende Kunst</w:t>
            </w:r>
          </w:p>
        </w:tc>
      </w:tr>
      <w:tr w:rsidR="00A36564" w14:paraId="7A7CE618" w14:textId="77777777" w:rsidTr="00E42F6A">
        <w:tc>
          <w:tcPr>
            <w:tcW w:w="2193" w:type="dxa"/>
          </w:tcPr>
          <w:p w14:paraId="22AA8724" w14:textId="77777777" w:rsidR="00A36564" w:rsidRPr="00A36564" w:rsidRDefault="00A36564" w:rsidP="00A36564">
            <w:pPr>
              <w:pStyle w:val="SBBZ-032--AbsatztabelleZeile"/>
            </w:pPr>
            <w:r>
              <w:t>BIO</w:t>
            </w:r>
          </w:p>
        </w:tc>
        <w:tc>
          <w:tcPr>
            <w:tcW w:w="6868" w:type="dxa"/>
          </w:tcPr>
          <w:p w14:paraId="030F3BFC" w14:textId="77777777" w:rsidR="00A36564" w:rsidRPr="00A36564" w:rsidRDefault="00A36564" w:rsidP="00A36564">
            <w:pPr>
              <w:pStyle w:val="SBBZ-032--AbsatztabelleZeile"/>
            </w:pPr>
            <w:r>
              <w:t>Biologie</w:t>
            </w:r>
          </w:p>
        </w:tc>
      </w:tr>
      <w:tr w:rsidR="00A36564" w14:paraId="34033238" w14:textId="77777777" w:rsidTr="00E42F6A">
        <w:tc>
          <w:tcPr>
            <w:tcW w:w="2193" w:type="dxa"/>
          </w:tcPr>
          <w:p w14:paraId="249425BA" w14:textId="77777777" w:rsidR="00A36564" w:rsidRPr="00A36564" w:rsidRDefault="00A36564" w:rsidP="00A36564">
            <w:pPr>
              <w:pStyle w:val="SBBZ-032--AbsatztabelleZeile"/>
            </w:pPr>
            <w:r>
              <w:t>BNT</w:t>
            </w:r>
          </w:p>
        </w:tc>
        <w:tc>
          <w:tcPr>
            <w:tcW w:w="6868" w:type="dxa"/>
          </w:tcPr>
          <w:p w14:paraId="6278167A" w14:textId="77777777" w:rsidR="00A36564" w:rsidRPr="00A36564" w:rsidRDefault="00A36564" w:rsidP="00A36564">
            <w:pPr>
              <w:pStyle w:val="SBBZ-032--AbsatztabelleZeile"/>
            </w:pPr>
            <w:r>
              <w:t>Biologie, Naturphänomene und Technik</w:t>
            </w:r>
          </w:p>
        </w:tc>
      </w:tr>
      <w:tr w:rsidR="00A36564" w14:paraId="53FF656B" w14:textId="77777777" w:rsidTr="00E42F6A">
        <w:tc>
          <w:tcPr>
            <w:tcW w:w="2193" w:type="dxa"/>
          </w:tcPr>
          <w:p w14:paraId="79AA5765" w14:textId="77777777" w:rsidR="00A36564" w:rsidRPr="00A36564" w:rsidRDefault="00A36564" w:rsidP="00A36564">
            <w:pPr>
              <w:pStyle w:val="SBBZ-032--AbsatztabelleZeile"/>
            </w:pPr>
            <w:r>
              <w:t>CH</w:t>
            </w:r>
          </w:p>
        </w:tc>
        <w:tc>
          <w:tcPr>
            <w:tcW w:w="6868" w:type="dxa"/>
          </w:tcPr>
          <w:p w14:paraId="16E7C1B8" w14:textId="77777777" w:rsidR="00A36564" w:rsidRPr="00A36564" w:rsidRDefault="00A36564" w:rsidP="00A36564">
            <w:pPr>
              <w:pStyle w:val="SBBZ-032--AbsatztabelleZeile"/>
            </w:pPr>
            <w:r>
              <w:t>Chemie</w:t>
            </w:r>
          </w:p>
        </w:tc>
      </w:tr>
      <w:tr w:rsidR="00A36564" w14:paraId="10B101E2" w14:textId="77777777" w:rsidTr="00E42F6A">
        <w:tc>
          <w:tcPr>
            <w:tcW w:w="2193" w:type="dxa"/>
          </w:tcPr>
          <w:p w14:paraId="07E28ED8" w14:textId="77777777" w:rsidR="00A36564" w:rsidRPr="00A36564" w:rsidRDefault="00A36564" w:rsidP="00A36564">
            <w:pPr>
              <w:pStyle w:val="SBBZ-032--AbsatztabelleZeile"/>
            </w:pPr>
            <w:r>
              <w:t>D</w:t>
            </w:r>
          </w:p>
        </w:tc>
        <w:tc>
          <w:tcPr>
            <w:tcW w:w="6868" w:type="dxa"/>
          </w:tcPr>
          <w:p w14:paraId="198EA733" w14:textId="77777777" w:rsidR="00A36564" w:rsidRPr="00A36564" w:rsidRDefault="00A36564" w:rsidP="00A36564">
            <w:pPr>
              <w:pStyle w:val="SBBZ-032--AbsatztabelleZeile"/>
            </w:pPr>
            <w:r>
              <w:t>Deutsch</w:t>
            </w:r>
          </w:p>
        </w:tc>
      </w:tr>
      <w:tr w:rsidR="00A36564" w14:paraId="48555FBA" w14:textId="77777777" w:rsidTr="00E42F6A">
        <w:tc>
          <w:tcPr>
            <w:tcW w:w="2193" w:type="dxa"/>
          </w:tcPr>
          <w:p w14:paraId="71A1F0F9" w14:textId="77777777" w:rsidR="00A36564" w:rsidRPr="00A36564" w:rsidRDefault="00A36564" w:rsidP="00A36564">
            <w:pPr>
              <w:pStyle w:val="SBBZ-032--AbsatztabelleZeile"/>
            </w:pPr>
            <w:r>
              <w:t>E</w:t>
            </w:r>
          </w:p>
        </w:tc>
        <w:tc>
          <w:tcPr>
            <w:tcW w:w="6868" w:type="dxa"/>
          </w:tcPr>
          <w:p w14:paraId="6CA6714C" w14:textId="77777777" w:rsidR="00A36564" w:rsidRPr="00A36564" w:rsidRDefault="00A36564" w:rsidP="00A36564">
            <w:pPr>
              <w:pStyle w:val="SBBZ-032--AbsatztabelleZeile"/>
            </w:pPr>
            <w:r>
              <w:t>Englisch</w:t>
            </w:r>
          </w:p>
        </w:tc>
      </w:tr>
      <w:tr w:rsidR="00A36564" w14:paraId="39B9EB53" w14:textId="77777777" w:rsidTr="00E42F6A">
        <w:tc>
          <w:tcPr>
            <w:tcW w:w="2193" w:type="dxa"/>
          </w:tcPr>
          <w:p w14:paraId="0E464ACD" w14:textId="77777777" w:rsidR="00A36564" w:rsidRPr="00A36564" w:rsidRDefault="00A36564" w:rsidP="00A36564">
            <w:pPr>
              <w:pStyle w:val="SBBZ-032--AbsatztabelleZeile"/>
            </w:pPr>
            <w:r>
              <w:t>ETH</w:t>
            </w:r>
          </w:p>
        </w:tc>
        <w:tc>
          <w:tcPr>
            <w:tcW w:w="6868" w:type="dxa"/>
          </w:tcPr>
          <w:p w14:paraId="39B040FD" w14:textId="77777777" w:rsidR="00A36564" w:rsidRPr="00A36564" w:rsidRDefault="00A36564" w:rsidP="00A36564">
            <w:pPr>
              <w:pStyle w:val="SBBZ-032--AbsatztabelleZeile"/>
            </w:pPr>
            <w:r>
              <w:t>Ethik</w:t>
            </w:r>
          </w:p>
        </w:tc>
      </w:tr>
      <w:tr w:rsidR="00A36564" w14:paraId="2DCF2C40" w14:textId="77777777" w:rsidTr="00E42F6A">
        <w:tc>
          <w:tcPr>
            <w:tcW w:w="2193" w:type="dxa"/>
          </w:tcPr>
          <w:p w14:paraId="2C859895" w14:textId="77777777" w:rsidR="00A36564" w:rsidRPr="00A36564" w:rsidRDefault="00A36564" w:rsidP="00A36564">
            <w:pPr>
              <w:pStyle w:val="SBBZ-032--AbsatztabelleZeile"/>
            </w:pPr>
            <w:r>
              <w:t>REV</w:t>
            </w:r>
          </w:p>
        </w:tc>
        <w:tc>
          <w:tcPr>
            <w:tcW w:w="6868" w:type="dxa"/>
          </w:tcPr>
          <w:p w14:paraId="1C3B6645" w14:textId="77777777" w:rsidR="00A36564" w:rsidRPr="00A36564" w:rsidRDefault="00A36564" w:rsidP="00A36564">
            <w:pPr>
              <w:pStyle w:val="SBBZ-032--AbsatztabelleZeile"/>
            </w:pPr>
            <w:r>
              <w:t>Evangelische Religionslehre</w:t>
            </w:r>
          </w:p>
        </w:tc>
      </w:tr>
      <w:tr w:rsidR="00A36564" w14:paraId="285CB3A5" w14:textId="77777777" w:rsidTr="00E42F6A">
        <w:tc>
          <w:tcPr>
            <w:tcW w:w="2193" w:type="dxa"/>
          </w:tcPr>
          <w:p w14:paraId="7FE15C27" w14:textId="77777777" w:rsidR="00A36564" w:rsidRPr="00A36564" w:rsidRDefault="00A36564" w:rsidP="00A36564">
            <w:pPr>
              <w:pStyle w:val="SBBZ-032--AbsatztabelleZeile"/>
            </w:pPr>
            <w:r>
              <w:t>F</w:t>
            </w:r>
          </w:p>
        </w:tc>
        <w:tc>
          <w:tcPr>
            <w:tcW w:w="6868" w:type="dxa"/>
          </w:tcPr>
          <w:p w14:paraId="03993A42" w14:textId="77777777" w:rsidR="00A36564" w:rsidRPr="00A36564" w:rsidRDefault="00A36564" w:rsidP="00A36564">
            <w:pPr>
              <w:pStyle w:val="SBBZ-032--AbsatztabelleZeile"/>
            </w:pPr>
            <w:r>
              <w:t>Französisch</w:t>
            </w:r>
          </w:p>
        </w:tc>
      </w:tr>
      <w:tr w:rsidR="00A36564" w14:paraId="5F85C671" w14:textId="77777777" w:rsidTr="00E42F6A">
        <w:tc>
          <w:tcPr>
            <w:tcW w:w="2193" w:type="dxa"/>
          </w:tcPr>
          <w:p w14:paraId="0764873A" w14:textId="77777777" w:rsidR="00A36564" w:rsidRPr="00A36564" w:rsidRDefault="00A36564" w:rsidP="00A36564">
            <w:pPr>
              <w:pStyle w:val="SBBZ-032--AbsatztabelleZeile"/>
            </w:pPr>
            <w:r>
              <w:t>GK</w:t>
            </w:r>
          </w:p>
        </w:tc>
        <w:tc>
          <w:tcPr>
            <w:tcW w:w="6868" w:type="dxa"/>
          </w:tcPr>
          <w:p w14:paraId="36A47E15" w14:textId="77777777" w:rsidR="00A36564" w:rsidRPr="00A36564" w:rsidRDefault="00A36564" w:rsidP="00A36564">
            <w:pPr>
              <w:pStyle w:val="SBBZ-032--AbsatztabelleZeile"/>
            </w:pPr>
            <w:r>
              <w:t>Gemeinschaftskunde</w:t>
            </w:r>
          </w:p>
        </w:tc>
      </w:tr>
      <w:tr w:rsidR="00A36564" w14:paraId="42D7E994" w14:textId="77777777" w:rsidTr="00E42F6A">
        <w:tc>
          <w:tcPr>
            <w:tcW w:w="2193" w:type="dxa"/>
          </w:tcPr>
          <w:p w14:paraId="2A1ABC96" w14:textId="77777777" w:rsidR="00A36564" w:rsidRPr="00A36564" w:rsidRDefault="00A36564" w:rsidP="00A36564">
            <w:pPr>
              <w:pStyle w:val="SBBZ-032--AbsatztabelleZeile"/>
            </w:pPr>
            <w:r>
              <w:t>GEO</w:t>
            </w:r>
          </w:p>
        </w:tc>
        <w:tc>
          <w:tcPr>
            <w:tcW w:w="6868" w:type="dxa"/>
          </w:tcPr>
          <w:p w14:paraId="5EC190AB" w14:textId="77777777" w:rsidR="00A36564" w:rsidRPr="00A36564" w:rsidRDefault="00A36564" w:rsidP="00A36564">
            <w:pPr>
              <w:pStyle w:val="SBBZ-032--AbsatztabelleZeile"/>
            </w:pPr>
            <w:proofErr w:type="gramStart"/>
            <w:r>
              <w:t>Geographie</w:t>
            </w:r>
            <w:proofErr w:type="gramEnd"/>
          </w:p>
        </w:tc>
      </w:tr>
      <w:tr w:rsidR="00A36564" w14:paraId="27BA930D" w14:textId="77777777" w:rsidTr="00E42F6A">
        <w:tc>
          <w:tcPr>
            <w:tcW w:w="2193" w:type="dxa"/>
          </w:tcPr>
          <w:p w14:paraId="7028BD76" w14:textId="77777777" w:rsidR="00A36564" w:rsidRPr="00A36564" w:rsidRDefault="00A36564" w:rsidP="00A36564">
            <w:pPr>
              <w:pStyle w:val="SBBZ-032--AbsatztabelleZeile"/>
            </w:pPr>
            <w:r>
              <w:t>G</w:t>
            </w:r>
          </w:p>
        </w:tc>
        <w:tc>
          <w:tcPr>
            <w:tcW w:w="6868" w:type="dxa"/>
          </w:tcPr>
          <w:p w14:paraId="65F94AE1" w14:textId="77777777" w:rsidR="00A36564" w:rsidRPr="00A36564" w:rsidRDefault="00A36564" w:rsidP="00A36564">
            <w:pPr>
              <w:pStyle w:val="SBBZ-032--AbsatztabelleZeile"/>
            </w:pPr>
            <w:r>
              <w:t>Geschichte</w:t>
            </w:r>
          </w:p>
        </w:tc>
      </w:tr>
      <w:tr w:rsidR="00A36564" w14:paraId="634CB2A7" w14:textId="77777777" w:rsidTr="00E42F6A">
        <w:tc>
          <w:tcPr>
            <w:tcW w:w="2193" w:type="dxa"/>
          </w:tcPr>
          <w:p w14:paraId="3BA8101F" w14:textId="77777777" w:rsidR="00A36564" w:rsidRPr="00A36564" w:rsidRDefault="00A36564" w:rsidP="00A36564">
            <w:pPr>
              <w:pStyle w:val="SBBZ-032--AbsatztabelleZeile"/>
            </w:pPr>
            <w:r>
              <w:t>KUW</w:t>
            </w:r>
          </w:p>
        </w:tc>
        <w:tc>
          <w:tcPr>
            <w:tcW w:w="6868" w:type="dxa"/>
          </w:tcPr>
          <w:p w14:paraId="397F4A28" w14:textId="77777777" w:rsidR="00A36564" w:rsidRPr="00A36564" w:rsidRDefault="00A36564" w:rsidP="00A36564">
            <w:pPr>
              <w:pStyle w:val="SBBZ-032--AbsatztabelleZeile"/>
            </w:pPr>
            <w:r>
              <w:t>Kunst und Werken</w:t>
            </w:r>
          </w:p>
        </w:tc>
      </w:tr>
      <w:tr w:rsidR="00A36564" w14:paraId="74DFD291" w14:textId="77777777" w:rsidTr="00E42F6A">
        <w:tc>
          <w:tcPr>
            <w:tcW w:w="2193" w:type="dxa"/>
          </w:tcPr>
          <w:p w14:paraId="106E8D82" w14:textId="77777777" w:rsidR="00A36564" w:rsidRPr="00A36564" w:rsidRDefault="00A36564" w:rsidP="00A36564">
            <w:pPr>
              <w:pStyle w:val="SBBZ-032--AbsatztabelleZeile"/>
            </w:pPr>
            <w:r>
              <w:t>RRK</w:t>
            </w:r>
          </w:p>
        </w:tc>
        <w:tc>
          <w:tcPr>
            <w:tcW w:w="6868" w:type="dxa"/>
          </w:tcPr>
          <w:p w14:paraId="7C3769B9" w14:textId="77777777" w:rsidR="00A36564" w:rsidRPr="00A36564" w:rsidRDefault="00A36564" w:rsidP="00A36564">
            <w:pPr>
              <w:pStyle w:val="SBBZ-032--AbsatztabelleZeile"/>
            </w:pPr>
            <w:r>
              <w:t>Katholische Religionslehre</w:t>
            </w:r>
          </w:p>
        </w:tc>
      </w:tr>
      <w:tr w:rsidR="00A36564" w14:paraId="26096561" w14:textId="77777777" w:rsidTr="00E42F6A">
        <w:tc>
          <w:tcPr>
            <w:tcW w:w="2193" w:type="dxa"/>
          </w:tcPr>
          <w:p w14:paraId="499E0853" w14:textId="77777777" w:rsidR="00A36564" w:rsidRPr="00A36564" w:rsidRDefault="00A36564" w:rsidP="00A36564">
            <w:pPr>
              <w:pStyle w:val="SBBZ-032--AbsatztabelleZeile"/>
            </w:pPr>
            <w:r>
              <w:t>M</w:t>
            </w:r>
          </w:p>
        </w:tc>
        <w:tc>
          <w:tcPr>
            <w:tcW w:w="6868" w:type="dxa"/>
          </w:tcPr>
          <w:p w14:paraId="4EB23789" w14:textId="77777777" w:rsidR="00A36564" w:rsidRPr="00A36564" w:rsidRDefault="00A36564" w:rsidP="00A36564">
            <w:pPr>
              <w:pStyle w:val="SBBZ-032--AbsatztabelleZeile"/>
            </w:pPr>
            <w:r>
              <w:t>Mathematik</w:t>
            </w:r>
          </w:p>
        </w:tc>
      </w:tr>
      <w:tr w:rsidR="00A36564" w14:paraId="0B2A9260" w14:textId="77777777" w:rsidTr="00E42F6A">
        <w:tc>
          <w:tcPr>
            <w:tcW w:w="2193" w:type="dxa"/>
          </w:tcPr>
          <w:p w14:paraId="5182EF36" w14:textId="77777777" w:rsidR="00A36564" w:rsidRPr="00A36564" w:rsidRDefault="00A36564" w:rsidP="00A36564">
            <w:pPr>
              <w:pStyle w:val="SBBZ-032--AbsatztabelleZeile"/>
            </w:pPr>
            <w:r>
              <w:t xml:space="preserve">MFR </w:t>
            </w:r>
          </w:p>
        </w:tc>
        <w:tc>
          <w:tcPr>
            <w:tcW w:w="6868" w:type="dxa"/>
          </w:tcPr>
          <w:p w14:paraId="271FD491" w14:textId="77777777" w:rsidR="00A36564" w:rsidRPr="00A36564" w:rsidRDefault="00A36564" w:rsidP="00A36564">
            <w:pPr>
              <w:pStyle w:val="SBBZ-032--AbsatztabelleZeile"/>
            </w:pPr>
            <w:r>
              <w:t>Moderne Fremdsprache</w:t>
            </w:r>
          </w:p>
        </w:tc>
      </w:tr>
      <w:tr w:rsidR="00A36564" w14:paraId="2B83A5A1" w14:textId="77777777" w:rsidTr="00E42F6A">
        <w:tc>
          <w:tcPr>
            <w:tcW w:w="2193" w:type="dxa"/>
          </w:tcPr>
          <w:p w14:paraId="7B3E1C3A" w14:textId="77777777" w:rsidR="00A36564" w:rsidRPr="00A36564" w:rsidRDefault="00A36564" w:rsidP="00A36564">
            <w:pPr>
              <w:pStyle w:val="SBBZ-032--AbsatztabelleZeile"/>
            </w:pPr>
            <w:r>
              <w:t>MUS</w:t>
            </w:r>
          </w:p>
        </w:tc>
        <w:tc>
          <w:tcPr>
            <w:tcW w:w="6868" w:type="dxa"/>
          </w:tcPr>
          <w:p w14:paraId="18CDD57C" w14:textId="77777777" w:rsidR="00A36564" w:rsidRPr="00A36564" w:rsidRDefault="00A36564" w:rsidP="00A36564">
            <w:pPr>
              <w:pStyle w:val="SBBZ-032--AbsatztabelleZeile"/>
            </w:pPr>
            <w:r>
              <w:t>Musik</w:t>
            </w:r>
          </w:p>
        </w:tc>
      </w:tr>
      <w:tr w:rsidR="00A36564" w14:paraId="6221F0BF" w14:textId="77777777" w:rsidTr="00E42F6A">
        <w:tc>
          <w:tcPr>
            <w:tcW w:w="2193" w:type="dxa"/>
          </w:tcPr>
          <w:p w14:paraId="7475D213" w14:textId="77777777" w:rsidR="00A36564" w:rsidRPr="00A36564" w:rsidRDefault="00A36564" w:rsidP="00A36564">
            <w:pPr>
              <w:pStyle w:val="SBBZ-032--AbsatztabelleZeile"/>
            </w:pPr>
            <w:proofErr w:type="spellStart"/>
            <w:r>
              <w:t>NwT</w:t>
            </w:r>
            <w:proofErr w:type="spellEnd"/>
          </w:p>
        </w:tc>
        <w:tc>
          <w:tcPr>
            <w:tcW w:w="6868" w:type="dxa"/>
          </w:tcPr>
          <w:p w14:paraId="670912C5" w14:textId="77777777" w:rsidR="00A36564" w:rsidRPr="00A36564" w:rsidRDefault="00A36564" w:rsidP="00A36564">
            <w:pPr>
              <w:pStyle w:val="SBBZ-032--AbsatztabelleZeile"/>
            </w:pPr>
            <w:r>
              <w:t>Naturwissenschaft und Technik</w:t>
            </w:r>
          </w:p>
        </w:tc>
      </w:tr>
      <w:tr w:rsidR="00A36564" w14:paraId="431EBE81" w14:textId="77777777" w:rsidTr="00E42F6A">
        <w:tc>
          <w:tcPr>
            <w:tcW w:w="2193" w:type="dxa"/>
          </w:tcPr>
          <w:p w14:paraId="4B1DBFC7" w14:textId="77777777" w:rsidR="00A36564" w:rsidRPr="00A36564" w:rsidRDefault="00A36564" w:rsidP="00A36564">
            <w:pPr>
              <w:pStyle w:val="SBBZ-032--AbsatztabelleZeile"/>
            </w:pPr>
            <w:r>
              <w:t>PH</w:t>
            </w:r>
          </w:p>
        </w:tc>
        <w:tc>
          <w:tcPr>
            <w:tcW w:w="6868" w:type="dxa"/>
          </w:tcPr>
          <w:p w14:paraId="4F5320D1" w14:textId="77777777" w:rsidR="00A36564" w:rsidRPr="00A36564" w:rsidRDefault="00A36564" w:rsidP="00A36564">
            <w:pPr>
              <w:pStyle w:val="SBBZ-032--AbsatztabelleZeile"/>
            </w:pPr>
            <w:r>
              <w:t>Physik</w:t>
            </w:r>
          </w:p>
        </w:tc>
      </w:tr>
      <w:tr w:rsidR="00A36564" w14:paraId="0FC0E28B" w14:textId="77777777" w:rsidTr="00E42F6A">
        <w:tc>
          <w:tcPr>
            <w:tcW w:w="2193" w:type="dxa"/>
          </w:tcPr>
          <w:p w14:paraId="0D7F26C5" w14:textId="77777777" w:rsidR="00A36564" w:rsidRPr="00A36564" w:rsidRDefault="00A36564" w:rsidP="00A36564">
            <w:pPr>
              <w:pStyle w:val="SBBZ-032--AbsatztabelleZeile"/>
            </w:pPr>
            <w:r>
              <w:lastRenderedPageBreak/>
              <w:t>SU</w:t>
            </w:r>
          </w:p>
        </w:tc>
        <w:tc>
          <w:tcPr>
            <w:tcW w:w="6868" w:type="dxa"/>
          </w:tcPr>
          <w:p w14:paraId="61FF071E" w14:textId="77777777" w:rsidR="00A36564" w:rsidRPr="00A36564" w:rsidRDefault="00A36564" w:rsidP="00A36564">
            <w:pPr>
              <w:pStyle w:val="SBBZ-032--AbsatztabelleZeile"/>
            </w:pPr>
            <w:r>
              <w:t>Sachunterricht</w:t>
            </w:r>
          </w:p>
        </w:tc>
      </w:tr>
      <w:tr w:rsidR="00A36564" w14:paraId="32DF5320" w14:textId="77777777" w:rsidTr="00E42F6A">
        <w:tc>
          <w:tcPr>
            <w:tcW w:w="2193" w:type="dxa"/>
          </w:tcPr>
          <w:p w14:paraId="75BF9D66" w14:textId="77777777" w:rsidR="00A36564" w:rsidRPr="00A36564" w:rsidRDefault="00A36564" w:rsidP="00A36564">
            <w:pPr>
              <w:pStyle w:val="SBBZ-032--AbsatztabelleZeile"/>
            </w:pPr>
            <w:r>
              <w:t>SPO</w:t>
            </w:r>
          </w:p>
        </w:tc>
        <w:tc>
          <w:tcPr>
            <w:tcW w:w="6868" w:type="dxa"/>
          </w:tcPr>
          <w:p w14:paraId="53064704" w14:textId="77777777" w:rsidR="00A36564" w:rsidRPr="00A36564" w:rsidRDefault="00A36564" w:rsidP="00A36564">
            <w:pPr>
              <w:pStyle w:val="SBBZ-032--AbsatztabelleZeile"/>
            </w:pPr>
            <w:r>
              <w:t>Sport</w:t>
            </w:r>
          </w:p>
        </w:tc>
      </w:tr>
      <w:tr w:rsidR="00A36564" w14:paraId="2DE4236F" w14:textId="77777777" w:rsidTr="00E42F6A">
        <w:tc>
          <w:tcPr>
            <w:tcW w:w="2193" w:type="dxa"/>
          </w:tcPr>
          <w:p w14:paraId="3C84B0F7" w14:textId="77777777" w:rsidR="00A36564" w:rsidRPr="00A36564" w:rsidRDefault="00A36564" w:rsidP="00A36564">
            <w:pPr>
              <w:pStyle w:val="SBBZ-032--AbsatztabelleZeile"/>
            </w:pPr>
            <w:r>
              <w:t>T</w:t>
            </w:r>
          </w:p>
        </w:tc>
        <w:tc>
          <w:tcPr>
            <w:tcW w:w="6868" w:type="dxa"/>
          </w:tcPr>
          <w:p w14:paraId="4985D25D" w14:textId="77777777" w:rsidR="00A36564" w:rsidRPr="00A36564" w:rsidRDefault="00A36564" w:rsidP="00A36564">
            <w:pPr>
              <w:pStyle w:val="SBBZ-032--AbsatztabelleZeile"/>
            </w:pPr>
            <w:r>
              <w:t>Technik</w:t>
            </w:r>
          </w:p>
        </w:tc>
      </w:tr>
      <w:tr w:rsidR="00A36564" w14:paraId="4FBCB882" w14:textId="77777777" w:rsidTr="00E42F6A">
        <w:tc>
          <w:tcPr>
            <w:tcW w:w="2193" w:type="dxa"/>
          </w:tcPr>
          <w:p w14:paraId="24303783" w14:textId="77777777" w:rsidR="00A36564" w:rsidRPr="00A36564" w:rsidRDefault="00A36564" w:rsidP="00A36564">
            <w:pPr>
              <w:pStyle w:val="SBBZ-032--AbsatztabelleZeile"/>
            </w:pPr>
            <w:r>
              <w:t>WBO</w:t>
            </w:r>
          </w:p>
        </w:tc>
        <w:tc>
          <w:tcPr>
            <w:tcW w:w="6868" w:type="dxa"/>
          </w:tcPr>
          <w:p w14:paraId="68CE5C6D" w14:textId="77777777" w:rsidR="00A36564" w:rsidRPr="00A36564" w:rsidRDefault="00A36564" w:rsidP="00A36564">
            <w:pPr>
              <w:pStyle w:val="SBBZ-032--AbsatztabelleZeile"/>
            </w:pPr>
            <w:r>
              <w:t>Wirtschaft und Berufsorientierung</w:t>
            </w:r>
          </w:p>
        </w:tc>
      </w:tr>
      <w:tr w:rsidR="00A36564" w14:paraId="1B455377" w14:textId="77777777" w:rsidTr="00E42F6A">
        <w:tc>
          <w:tcPr>
            <w:tcW w:w="2193" w:type="dxa"/>
          </w:tcPr>
          <w:p w14:paraId="15FF372F" w14:textId="77777777" w:rsidR="00A36564" w:rsidRPr="00A36564" w:rsidRDefault="00A36564" w:rsidP="00A36564">
            <w:pPr>
              <w:pStyle w:val="SBBZ-032--AbsatztabelleZeile"/>
            </w:pPr>
            <w:r>
              <w:t>WBS</w:t>
            </w:r>
          </w:p>
        </w:tc>
        <w:tc>
          <w:tcPr>
            <w:tcW w:w="6868" w:type="dxa"/>
          </w:tcPr>
          <w:p w14:paraId="7AF4C563" w14:textId="77777777" w:rsidR="00A36564" w:rsidRPr="00A36564" w:rsidRDefault="00A36564" w:rsidP="00A36564">
            <w:pPr>
              <w:pStyle w:val="SBBZ-032--AbsatztabelleZeile"/>
            </w:pPr>
            <w:r>
              <w:t>Wirtschaft, Berufs- und Studienorientierung</w:t>
            </w:r>
          </w:p>
        </w:tc>
      </w:tr>
    </w:tbl>
    <w:p w14:paraId="4D9FB04E" w14:textId="77777777" w:rsidR="00A36564" w:rsidRDefault="00A36564" w:rsidP="00A36564">
      <w:pPr>
        <w:pStyle w:val="SBBZ-X12--SteuercodeSKIPIMPORTEND"/>
      </w:pPr>
      <w:r>
        <w:t>SKIP_IMPORT_END</w:t>
      </w:r>
    </w:p>
    <w:p w14:paraId="023B8365" w14:textId="77777777" w:rsidR="00A36564" w:rsidRDefault="00A36564" w:rsidP="00A36564">
      <w:pPr>
        <w:pStyle w:val="SBBZ-001--AbsatzStandard"/>
      </w:pPr>
    </w:p>
    <w:p w14:paraId="402C721D" w14:textId="77777777" w:rsidR="00A36564" w:rsidRDefault="00A36564" w:rsidP="00A36564">
      <w:pPr>
        <w:pStyle w:val="SBBZ-001--AbsatzStandard"/>
        <w:sectPr w:rsidR="00A36564">
          <w:footerReference w:type="default" r:id="rId18"/>
          <w:pgSz w:w="11900" w:h="16840"/>
          <w:pgMar w:top="1587" w:right="1134" w:bottom="1020" w:left="1134" w:header="964" w:footer="283" w:gutter="283"/>
          <w:cols w:space="708"/>
          <w:docGrid w:linePitch="360"/>
        </w:sectPr>
      </w:pPr>
    </w:p>
    <w:p w14:paraId="042293C4" w14:textId="77777777" w:rsidR="00A36564" w:rsidRDefault="00A36564" w:rsidP="00A36564">
      <w:pPr>
        <w:pStyle w:val="SBBZ-001--AbsatzStandard"/>
      </w:pPr>
      <w:r w:rsidRPr="00A36564">
        <w:rPr>
          <w:noProof/>
        </w:rPr>
        <w:lastRenderedPageBreak/>
        <mc:AlternateContent>
          <mc:Choice Requires="wps">
            <w:drawing>
              <wp:anchor distT="0" distB="0" distL="114300" distR="114300" simplePos="0" relativeHeight="251659264" behindDoc="0" locked="0" layoutInCell="1" allowOverlap="1" wp14:anchorId="1B4E3E98" wp14:editId="23C407E4">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0A833382" w14:textId="77777777" w:rsidR="00A36564" w:rsidRDefault="00A36564" w:rsidP="00A36564">
                            <w:pPr>
                              <w:pStyle w:val="SBBZ-191--LetzteSeiteAnschriftKMBW"/>
                            </w:pPr>
                          </w:p>
                          <w:p w14:paraId="665BC1EA" w14:textId="77777777" w:rsidR="00A36564" w:rsidRDefault="00A36564" w:rsidP="00A36564">
                            <w:pPr>
                              <w:pStyle w:val="SBBZ-191--LetzteSeiteAnschriftKMBW"/>
                            </w:pPr>
                          </w:p>
                          <w:p w14:paraId="692B16FB" w14:textId="77777777" w:rsidR="00A36564" w:rsidRDefault="00A36564" w:rsidP="00A36564">
                            <w:pPr>
                              <w:pStyle w:val="SBBZ-191--LetzteSeiteAnschriftKMBW"/>
                            </w:pPr>
                            <w:r>
                              <w:t>Ministerium für Kultus, Jugend und Sport</w:t>
                            </w:r>
                          </w:p>
                          <w:p w14:paraId="351D8762" w14:textId="77777777" w:rsidR="00A36564" w:rsidRDefault="00A36564" w:rsidP="00A36564">
                            <w:pPr>
                              <w:pStyle w:val="SBBZ-191--LetzteSeiteAnschriftKMBW"/>
                            </w:pPr>
                            <w:r>
                              <w:t>Postfach 103442, 70029 Stuttgart</w:t>
                            </w:r>
                          </w:p>
                          <w:p w14:paraId="48DF792B" w14:textId="77777777" w:rsidR="00A36564" w:rsidRDefault="00A36564" w:rsidP="00A36564">
                            <w:pPr>
                              <w:pStyle w:val="SBBZ-191--LetzteSeiteAnschriftKMBW"/>
                            </w:pPr>
                          </w:p>
                          <w:p w14:paraId="403833CC" w14:textId="77777777" w:rsidR="00A36564" w:rsidRDefault="00A36564" w:rsidP="00A36564">
                            <w:pPr>
                              <w:pStyle w:val="SBBZ-191--LetzteSeiteAnschriftKMBW"/>
                            </w:pPr>
                            <w:r>
                              <w:drawing>
                                <wp:inline distT="0" distB="0" distL="0" distR="0" wp14:anchorId="6A4C59AA" wp14:editId="0E18B916">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9"/>
                                          <a:stretch/>
                                        </pic:blipFill>
                                        <pic:spPr bwMode="auto">
                                          <a:xfrm>
                                            <a:off x="0" y="0"/>
                                            <a:ext cx="1828800" cy="1019174"/>
                                          </a:xfrm>
                                          <a:prstGeom prst="rect">
                                            <a:avLst/>
                                          </a:prstGeom>
                                          <a:noFill/>
                                          <a:ln>
                                            <a:noFill/>
                                          </a:ln>
                                        </pic:spPr>
                                      </pic:pic>
                                    </a:graphicData>
                                  </a:graphic>
                                </wp:inline>
                              </w:drawing>
                            </w:r>
                          </w:p>
                          <w:p w14:paraId="4727F665" w14:textId="77777777" w:rsidR="00A36564" w:rsidRDefault="00A36564" w:rsidP="00A36564">
                            <w:pPr>
                              <w:pStyle w:val="SBBZ-191--LetzteSeiteAnschriftKMBW"/>
                            </w:pPr>
                          </w:p>
                          <w:p w14:paraId="63246000" w14:textId="77777777" w:rsidR="00A36564" w:rsidRDefault="00A36564" w:rsidP="00A36564">
                            <w:pPr>
                              <w:pStyle w:val="SBBZ-191--LetzteSeiteAnschriftKMBW"/>
                            </w:pPr>
                          </w:p>
                          <w:p w14:paraId="0583BBA4" w14:textId="77777777" w:rsidR="00A36564" w:rsidRDefault="00A36564" w:rsidP="00A36564">
                            <w:pPr>
                              <w:pStyle w:val="SBBZ-191--LetzteSeiteAnschriftKMBW"/>
                            </w:pPr>
                            <w:r>
                              <w:t>www.bildungsplaene-bw.de</w:t>
                            </w:r>
                          </w:p>
                          <w:p w14:paraId="29C23BAD" w14:textId="77777777" w:rsidR="00A36564" w:rsidRDefault="00A36564" w:rsidP="00A36564">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E3E98"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0A833382" w14:textId="77777777" w:rsidR="00A36564" w:rsidRDefault="00A36564" w:rsidP="00A36564">
                      <w:pPr>
                        <w:pStyle w:val="SBBZ-191--LetzteSeiteAnschriftKMBW"/>
                      </w:pPr>
                    </w:p>
                    <w:p w14:paraId="665BC1EA" w14:textId="77777777" w:rsidR="00A36564" w:rsidRDefault="00A36564" w:rsidP="00A36564">
                      <w:pPr>
                        <w:pStyle w:val="SBBZ-191--LetzteSeiteAnschriftKMBW"/>
                      </w:pPr>
                    </w:p>
                    <w:p w14:paraId="692B16FB" w14:textId="77777777" w:rsidR="00A36564" w:rsidRDefault="00A36564" w:rsidP="00A36564">
                      <w:pPr>
                        <w:pStyle w:val="SBBZ-191--LetzteSeiteAnschriftKMBW"/>
                      </w:pPr>
                      <w:r>
                        <w:t>Ministerium für Kultus, Jugend und Sport</w:t>
                      </w:r>
                    </w:p>
                    <w:p w14:paraId="351D8762" w14:textId="77777777" w:rsidR="00A36564" w:rsidRDefault="00A36564" w:rsidP="00A36564">
                      <w:pPr>
                        <w:pStyle w:val="SBBZ-191--LetzteSeiteAnschriftKMBW"/>
                      </w:pPr>
                      <w:r>
                        <w:t>Postfach 103442, 70029 Stuttgart</w:t>
                      </w:r>
                    </w:p>
                    <w:p w14:paraId="48DF792B" w14:textId="77777777" w:rsidR="00A36564" w:rsidRDefault="00A36564" w:rsidP="00A36564">
                      <w:pPr>
                        <w:pStyle w:val="SBBZ-191--LetzteSeiteAnschriftKMBW"/>
                      </w:pPr>
                    </w:p>
                    <w:p w14:paraId="403833CC" w14:textId="77777777" w:rsidR="00A36564" w:rsidRDefault="00A36564" w:rsidP="00A36564">
                      <w:pPr>
                        <w:pStyle w:val="SBBZ-191--LetzteSeiteAnschriftKMBW"/>
                      </w:pPr>
                      <w:r>
                        <w:drawing>
                          <wp:inline distT="0" distB="0" distL="0" distR="0" wp14:anchorId="6A4C59AA" wp14:editId="0E18B916">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20"/>
                                    <a:stretch/>
                                  </pic:blipFill>
                                  <pic:spPr bwMode="auto">
                                    <a:xfrm>
                                      <a:off x="0" y="0"/>
                                      <a:ext cx="1828800" cy="1019174"/>
                                    </a:xfrm>
                                    <a:prstGeom prst="rect">
                                      <a:avLst/>
                                    </a:prstGeom>
                                    <a:noFill/>
                                    <a:ln>
                                      <a:noFill/>
                                    </a:ln>
                                  </pic:spPr>
                                </pic:pic>
                              </a:graphicData>
                            </a:graphic>
                          </wp:inline>
                        </w:drawing>
                      </w:r>
                    </w:p>
                    <w:p w14:paraId="4727F665" w14:textId="77777777" w:rsidR="00A36564" w:rsidRDefault="00A36564" w:rsidP="00A36564">
                      <w:pPr>
                        <w:pStyle w:val="SBBZ-191--LetzteSeiteAnschriftKMBW"/>
                      </w:pPr>
                    </w:p>
                    <w:p w14:paraId="63246000" w14:textId="77777777" w:rsidR="00A36564" w:rsidRDefault="00A36564" w:rsidP="00A36564">
                      <w:pPr>
                        <w:pStyle w:val="SBBZ-191--LetzteSeiteAnschriftKMBW"/>
                      </w:pPr>
                    </w:p>
                    <w:p w14:paraId="0583BBA4" w14:textId="77777777" w:rsidR="00A36564" w:rsidRDefault="00A36564" w:rsidP="00A36564">
                      <w:pPr>
                        <w:pStyle w:val="SBBZ-191--LetzteSeiteAnschriftKMBW"/>
                      </w:pPr>
                      <w:r>
                        <w:t>www.bildungsplaene-bw.de</w:t>
                      </w:r>
                    </w:p>
                    <w:p w14:paraId="29C23BAD" w14:textId="77777777" w:rsidR="00A36564" w:rsidRDefault="00A36564" w:rsidP="00A36564">
                      <w:pPr>
                        <w:pStyle w:val="SBBZ-191--LetzteSeiteAnschriftKMBW"/>
                      </w:pPr>
                    </w:p>
                  </w:txbxContent>
                </v:textbox>
                <w10:wrap type="square" anchory="page"/>
              </v:shape>
            </w:pict>
          </mc:Fallback>
        </mc:AlternateContent>
      </w:r>
      <w:bookmarkEnd w:id="9"/>
    </w:p>
    <w:p w14:paraId="7D7111D6" w14:textId="3F394567" w:rsidR="00BD5EE7" w:rsidRPr="002E4493" w:rsidRDefault="00BD5EE7" w:rsidP="002E4493">
      <w:pPr>
        <w:pStyle w:val="SBBZ-001--AbsatzStandard"/>
      </w:pPr>
    </w:p>
    <w:sectPr w:rsidR="00BD5EE7" w:rsidRPr="002E4493" w:rsidSect="00643002">
      <w:headerReference w:type="default" r:id="rId21"/>
      <w:footerReference w:type="default" r:id="rId22"/>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897B" w14:textId="77777777" w:rsidR="008604C4" w:rsidRDefault="008604C4" w:rsidP="002F0D3C">
      <w:r>
        <w:separator/>
      </w:r>
    </w:p>
    <w:p w14:paraId="7CA92AAB" w14:textId="77777777" w:rsidR="008604C4" w:rsidRDefault="008604C4"/>
    <w:p w14:paraId="00D6CD0C" w14:textId="77777777" w:rsidR="008604C4" w:rsidRDefault="008604C4"/>
  </w:endnote>
  <w:endnote w:type="continuationSeparator" w:id="0">
    <w:p w14:paraId="4875EDF7" w14:textId="77777777" w:rsidR="008604C4" w:rsidRDefault="008604C4" w:rsidP="002F0D3C">
      <w:r>
        <w:continuationSeparator/>
      </w:r>
    </w:p>
    <w:p w14:paraId="6F36FAFD" w14:textId="77777777" w:rsidR="008604C4" w:rsidRDefault="008604C4"/>
    <w:p w14:paraId="2B47A915" w14:textId="77777777" w:rsidR="008604C4" w:rsidRDefault="00860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68D0" w14:textId="77777777" w:rsidR="00A36564" w:rsidRDefault="00A36564">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02A0" w14:textId="77777777" w:rsidR="00A36564" w:rsidRDefault="00A36564">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8189" w14:textId="77777777" w:rsidR="00A36564" w:rsidRDefault="00A36564">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1098" w14:textId="77777777" w:rsidR="00A36564" w:rsidRDefault="00A36564">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r w:rsidR="008604C4">
      <w:fldChar w:fldCharType="begin"/>
    </w:r>
    <w:r w:rsidR="008604C4">
      <w:instrText>NUMPAGES \* MERGEFORMAT</w:instrText>
    </w:r>
    <w:r w:rsidR="008604C4">
      <w:fldChar w:fldCharType="separate"/>
    </w:r>
    <w:r>
      <w:t>11</w:t>
    </w:r>
    <w:r w:rsidR="008604C4">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414D" w14:textId="77777777" w:rsidR="00A36564" w:rsidRDefault="00A36564">
    <w:pPr>
      <w:pStyle w:val="SBBZ-712--FuzeileStandard"/>
    </w:pPr>
    <w:r>
      <w:t xml:space="preserve">Seite </w:t>
    </w:r>
    <w:r>
      <w:fldChar w:fldCharType="begin"/>
    </w:r>
    <w:r>
      <w:instrText>PAGE</w:instrText>
    </w:r>
    <w:r>
      <w:fldChar w:fldCharType="separate"/>
    </w:r>
    <w:r>
      <w:t>13</w:t>
    </w:r>
    <w:r>
      <w:fldChar w:fldCharType="end"/>
    </w:r>
    <w:r>
      <w:t xml:space="preserve"> von </w:t>
    </w:r>
    <w:r>
      <w:fldChar w:fldCharType="begin"/>
    </w:r>
    <w:r>
      <w:instrText>NUMPAGES</w:instrText>
    </w:r>
    <w:r>
      <w:fldChar w:fldCharType="separate"/>
    </w:r>
    <w:r>
      <w:t>16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B17D" w14:textId="77777777" w:rsidR="00A36564" w:rsidRDefault="00A36564">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9E64" w14:textId="77777777" w:rsidR="008604C4" w:rsidRDefault="008604C4" w:rsidP="002F0D3C">
      <w:r>
        <w:separator/>
      </w:r>
    </w:p>
    <w:p w14:paraId="4DB55BF0" w14:textId="77777777" w:rsidR="008604C4" w:rsidRDefault="008604C4"/>
    <w:p w14:paraId="4194D889" w14:textId="77777777" w:rsidR="008604C4" w:rsidRDefault="008604C4"/>
  </w:footnote>
  <w:footnote w:type="continuationSeparator" w:id="0">
    <w:p w14:paraId="71D5404D" w14:textId="77777777" w:rsidR="008604C4" w:rsidRDefault="008604C4" w:rsidP="002F0D3C">
      <w:r>
        <w:continuationSeparator/>
      </w:r>
    </w:p>
    <w:p w14:paraId="1D10BF76" w14:textId="77777777" w:rsidR="008604C4" w:rsidRDefault="008604C4"/>
    <w:p w14:paraId="268DE484" w14:textId="77777777" w:rsidR="008604C4" w:rsidRDefault="008604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71EC" w14:textId="77777777" w:rsidR="00A36564" w:rsidRDefault="00A36564">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628B" w14:textId="77777777" w:rsidR="00A36564" w:rsidRDefault="00A36564">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093B" w14:textId="77777777" w:rsidR="00A36564" w:rsidRDefault="00A36564">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3AEE" w14:textId="77777777" w:rsidR="00A36564" w:rsidRDefault="00A36564">
    <w:pPr>
      <w:pStyle w:val="SBBZ-711--KopfzeileStandard"/>
    </w:pPr>
    <w:r>
      <w:t>Bildungsplan Förderschwerpunkt Geistige Entwicklung</w:t>
    </w:r>
    <w:r>
      <w:tab/>
      <w:t>Teil C – Fach Wirtschaft und Berufsorientierung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777" type="#_x0000_t75" style="width:47.35pt;height:47.35pt" o:bullet="t">
        <v:imagedata r:id="rId1" o:title="Icon-B"/>
      </v:shape>
    </w:pict>
  </w:numPicBullet>
  <w:numPicBullet w:numPicBulletId="1">
    <w:pict>
      <v:shape id="_x0000_i6778" type="#_x0000_t75" style="width:47.35pt;height:47.35pt" o:bullet="t">
        <v:imagedata r:id="rId2" o:title="Icon-C"/>
      </v:shape>
    </w:pict>
  </w:numPicBullet>
  <w:numPicBullet w:numPicBulletId="2">
    <w:pict>
      <v:shape id="_x0000_i6779" type="#_x0000_t75" style="width:47.35pt;height:47.35pt" o:bullet="t">
        <v:imagedata r:id="rId3" o:title="Icon-P"/>
      </v:shape>
    </w:pict>
  </w:numPicBullet>
  <w:numPicBullet w:numPicBulletId="3">
    <w:pict>
      <v:shape id="_x0000_i6780" type="#_x0000_t75" style="width:47.35pt;height:47.35pt" o:bullet="t">
        <v:imagedata r:id="rId4" o:title="Icon-I"/>
      </v:shape>
    </w:pict>
  </w:numPicBullet>
  <w:numPicBullet w:numPicBulletId="4">
    <w:pict>
      <v:shape id="_x0000_i6781" type="#_x0000_t75" style="width:47.35pt;height:47.35pt" o:bullet="t">
        <v:imagedata r:id="rId5" o:title="Icon-L"/>
      </v:shape>
    </w:pict>
  </w:numPicBullet>
  <w:numPicBullet w:numPicBulletId="5">
    <w:pict>
      <v:shape id="_x0000_i6782" type="#_x0000_t75" style="width:47.35pt;height:47.35pt" o:bullet="t">
        <v:imagedata r:id="rId6" o:title="Icon-D"/>
      </v:shape>
    </w:pict>
  </w:numPicBullet>
  <w:numPicBullet w:numPicBulletId="6">
    <w:pict>
      <v:shape id="_x0000_i6783" type="#_x0000_t75" style="width:47.35pt;height:47.35pt" o:bullet="t">
        <v:imagedata r:id="rId7" o:title="Icon-RG"/>
      </v:shape>
    </w:pict>
  </w:numPicBullet>
  <w:numPicBullet w:numPicBulletId="7">
    <w:pict>
      <v:shape id="_x0000_i6784" type="#_x0000_t75" style="width:47.35pt;height:47.35pt" o:bullet="t">
        <v:imagedata r:id="rId8" o:title="Icon-Pfeil"/>
      </v:shape>
    </w:pict>
  </w:numPicBullet>
  <w:numPicBullet w:numPicBulletId="8">
    <w:pict>
      <v:shape id="_x0000_i6785" type="#_x0000_t75" style="width:47.35pt;height:47.3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19"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24"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18"/>
  </w:num>
  <w:num w:numId="3" w16cid:durableId="665791201">
    <w:abstractNumId w:val="27"/>
  </w:num>
  <w:num w:numId="4" w16cid:durableId="629093655">
    <w:abstractNumId w:val="22"/>
  </w:num>
  <w:num w:numId="5" w16cid:durableId="197666321">
    <w:abstractNumId w:val="14"/>
  </w:num>
  <w:num w:numId="6" w16cid:durableId="1117455401">
    <w:abstractNumId w:val="23"/>
  </w:num>
  <w:num w:numId="7" w16cid:durableId="195385544">
    <w:abstractNumId w:val="19"/>
  </w:num>
  <w:num w:numId="8" w16cid:durableId="1625189892">
    <w:abstractNumId w:val="15"/>
  </w:num>
  <w:num w:numId="9" w16cid:durableId="1379865126">
    <w:abstractNumId w:val="20"/>
  </w:num>
  <w:num w:numId="10" w16cid:durableId="1984388923">
    <w:abstractNumId w:val="21"/>
  </w:num>
  <w:num w:numId="11" w16cid:durableId="689719894">
    <w:abstractNumId w:val="28"/>
  </w:num>
  <w:num w:numId="12" w16cid:durableId="1395854475">
    <w:abstractNumId w:val="12"/>
  </w:num>
  <w:num w:numId="13" w16cid:durableId="1058014234">
    <w:abstractNumId w:val="26"/>
  </w:num>
  <w:num w:numId="14" w16cid:durableId="2026666584">
    <w:abstractNumId w:val="16"/>
  </w:num>
  <w:num w:numId="15" w16cid:durableId="1896240089">
    <w:abstractNumId w:val="11"/>
  </w:num>
  <w:num w:numId="16" w16cid:durableId="1091004553">
    <w:abstractNumId w:val="17"/>
  </w:num>
  <w:num w:numId="17" w16cid:durableId="527335113">
    <w:abstractNumId w:val="8"/>
  </w:num>
  <w:num w:numId="18" w16cid:durableId="11413398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47EAD"/>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850"/>
    <w:rsid w:val="000A5CE3"/>
    <w:rsid w:val="000A6AAF"/>
    <w:rsid w:val="000B17E9"/>
    <w:rsid w:val="000B2EA2"/>
    <w:rsid w:val="000B457E"/>
    <w:rsid w:val="000B4810"/>
    <w:rsid w:val="000C07B2"/>
    <w:rsid w:val="000D391F"/>
    <w:rsid w:val="000D6F1B"/>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493"/>
    <w:rsid w:val="002E45B6"/>
    <w:rsid w:val="002E6C6A"/>
    <w:rsid w:val="002E6D91"/>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2E07"/>
    <w:rsid w:val="0037379B"/>
    <w:rsid w:val="003757A0"/>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6831"/>
    <w:rsid w:val="00500795"/>
    <w:rsid w:val="00500BD4"/>
    <w:rsid w:val="00501E1B"/>
    <w:rsid w:val="005040A7"/>
    <w:rsid w:val="00506436"/>
    <w:rsid w:val="00513CD3"/>
    <w:rsid w:val="005202F1"/>
    <w:rsid w:val="0052053A"/>
    <w:rsid w:val="00522C03"/>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59DC"/>
    <w:rsid w:val="00846232"/>
    <w:rsid w:val="00850097"/>
    <w:rsid w:val="008500CE"/>
    <w:rsid w:val="0085123E"/>
    <w:rsid w:val="00851399"/>
    <w:rsid w:val="008538CF"/>
    <w:rsid w:val="0085550B"/>
    <w:rsid w:val="00855AED"/>
    <w:rsid w:val="00857BBF"/>
    <w:rsid w:val="008604C4"/>
    <w:rsid w:val="0086129B"/>
    <w:rsid w:val="00862C3D"/>
    <w:rsid w:val="00863383"/>
    <w:rsid w:val="00866D6B"/>
    <w:rsid w:val="008704CF"/>
    <w:rsid w:val="00874924"/>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364F2"/>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777B0"/>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36564"/>
    <w:rsid w:val="00A410A1"/>
    <w:rsid w:val="00A43691"/>
    <w:rsid w:val="00A501E1"/>
    <w:rsid w:val="00A50FAB"/>
    <w:rsid w:val="00A52F57"/>
    <w:rsid w:val="00A54E7A"/>
    <w:rsid w:val="00A54F30"/>
    <w:rsid w:val="00A6215D"/>
    <w:rsid w:val="00A627BD"/>
    <w:rsid w:val="00A6311C"/>
    <w:rsid w:val="00A64E3E"/>
    <w:rsid w:val="00A658F6"/>
    <w:rsid w:val="00A66D52"/>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38CF"/>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08AA"/>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3C7E"/>
    <w:rsid w:val="00EC628C"/>
    <w:rsid w:val="00ED1820"/>
    <w:rsid w:val="00ED361B"/>
    <w:rsid w:val="00ED5DEB"/>
    <w:rsid w:val="00ED64A7"/>
    <w:rsid w:val="00ED75C1"/>
    <w:rsid w:val="00EE6E52"/>
    <w:rsid w:val="00EE72D3"/>
    <w:rsid w:val="00EF0BBB"/>
    <w:rsid w:val="00EF1030"/>
    <w:rsid w:val="00EF1FAF"/>
    <w:rsid w:val="00EF3514"/>
    <w:rsid w:val="00EF6BE0"/>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531"/>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4102</Words>
  <Characters>25847</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29890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2022-07-04T06:03:00Z</dcterms:created>
  <dcterms:modified xsi:type="dcterms:W3CDTF">2022-07-04T06:03:00Z</dcterms:modified>
</cp:coreProperties>
</file>